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B157" w14:textId="77777777" w:rsidR="000509DD" w:rsidRDefault="000509DD" w:rsidP="000509DD">
      <w:pPr>
        <w:pStyle w:val="BodyText"/>
        <w:rPr>
          <w:rFonts w:ascii="Times New Roman"/>
          <w:sz w:val="18"/>
        </w:rPr>
      </w:pPr>
    </w:p>
    <w:p w14:paraId="506D1446" w14:textId="77777777" w:rsidR="000509DD" w:rsidRDefault="000509DD" w:rsidP="000509DD">
      <w:pPr>
        <w:pStyle w:val="BodyText"/>
        <w:rPr>
          <w:rFonts w:ascii="Times New Roman"/>
          <w:sz w:val="18"/>
        </w:rPr>
      </w:pPr>
    </w:p>
    <w:p w14:paraId="03AF955A" w14:textId="77777777" w:rsidR="000509DD" w:rsidRDefault="000509DD" w:rsidP="000509DD">
      <w:pPr>
        <w:pStyle w:val="BodyText"/>
        <w:rPr>
          <w:rFonts w:ascii="Times New Roman"/>
          <w:sz w:val="18"/>
        </w:rPr>
      </w:pPr>
    </w:p>
    <w:p w14:paraId="020161F6" w14:textId="77777777" w:rsidR="000509DD" w:rsidRDefault="000509DD" w:rsidP="000509DD">
      <w:pPr>
        <w:pStyle w:val="BodyText"/>
        <w:rPr>
          <w:rFonts w:ascii="Times New Roman"/>
          <w:sz w:val="18"/>
        </w:rPr>
      </w:pPr>
    </w:p>
    <w:p w14:paraId="0A17B9B1" w14:textId="77777777" w:rsidR="000509DD" w:rsidRDefault="000509DD" w:rsidP="000509DD">
      <w:pPr>
        <w:pStyle w:val="BodyText"/>
        <w:spacing w:before="38"/>
        <w:rPr>
          <w:rFonts w:ascii="Times New Roman"/>
          <w:sz w:val="18"/>
        </w:rPr>
      </w:pPr>
    </w:p>
    <w:p w14:paraId="4B3B6BEE" w14:textId="0A40493B" w:rsidR="000509DD" w:rsidRPr="00A62A25" w:rsidRDefault="000509DD" w:rsidP="000509DD">
      <w:pPr>
        <w:ind w:left="2203"/>
        <w:rPr>
          <w:rFonts w:ascii="Times New Roman"/>
          <w:b/>
          <w:sz w:val="18"/>
          <w:lang w:val="fi-FI"/>
        </w:rPr>
      </w:pPr>
      <w:r>
        <w:rPr>
          <w:rFonts w:ascii="Times New Roman"/>
          <w:b/>
          <w:noProof/>
          <w:sz w:val="18"/>
        </w:rPr>
        <mc:AlternateContent>
          <mc:Choice Requires="wps">
            <w:drawing>
              <wp:anchor distT="0" distB="0" distL="0" distR="0" simplePos="0" relativeHeight="251663360" behindDoc="1" locked="0" layoutInCell="1" allowOverlap="1" wp14:anchorId="5C7EFC7C" wp14:editId="0EA901B5">
                <wp:simplePos x="0" y="0"/>
                <wp:positionH relativeFrom="page">
                  <wp:posOffset>969010</wp:posOffset>
                </wp:positionH>
                <wp:positionV relativeFrom="paragraph">
                  <wp:posOffset>161356</wp:posOffset>
                </wp:positionV>
                <wp:extent cx="5761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1270"/>
                        </a:xfrm>
                        <a:custGeom>
                          <a:avLst/>
                          <a:gdLst/>
                          <a:ahLst/>
                          <a:cxnLst/>
                          <a:rect l="l" t="t" r="r" b="b"/>
                          <a:pathLst>
                            <a:path w="5761990">
                              <a:moveTo>
                                <a:pt x="0" y="0"/>
                              </a:moveTo>
                              <a:lnTo>
                                <a:pt x="576199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38EBC" id="Graphic 2" o:spid="_x0000_s1026" style="position:absolute;margin-left:76.3pt;margin-top:12.7pt;width:453.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1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" path="m,l5761990,e" filled="f" strokeweight="2.16pt">
                <v:path arrowok="t"/>
                <w10:wrap type="topAndBottom" anchorx="page"/>
              </v:shape>
            </w:pict>
          </mc:Fallback>
        </mc:AlternateContent>
      </w:r>
      <w:r>
        <w:rPr>
          <w:rFonts w:ascii="Times New Roman"/>
          <w:b/>
          <w:noProof/>
          <w:sz w:val="18"/>
        </w:rPr>
        <w:drawing>
          <wp:anchor distT="0" distB="0" distL="0" distR="0" simplePos="0" relativeHeight="251659264" behindDoc="0" locked="0" layoutInCell="1" allowOverlap="1" wp14:anchorId="04B33C5F" wp14:editId="6B1FC427">
            <wp:simplePos x="0" y="0"/>
            <wp:positionH relativeFrom="page">
              <wp:posOffset>1094739</wp:posOffset>
            </wp:positionH>
            <wp:positionV relativeFrom="paragraph">
              <wp:posOffset>-815273</wp:posOffset>
            </wp:positionV>
            <wp:extent cx="895349" cy="87153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95349" cy="871537"/>
                    </a:xfrm>
                    <a:prstGeom prst="rect">
                      <a:avLst/>
                    </a:prstGeom>
                  </pic:spPr>
                </pic:pic>
              </a:graphicData>
            </a:graphic>
          </wp:anchor>
        </w:drawing>
      </w:r>
      <w:r w:rsidRPr="00A62A25">
        <w:rPr>
          <w:rFonts w:ascii="Times New Roman"/>
          <w:b/>
          <w:sz w:val="18"/>
          <w:lang w:val="fi-FI"/>
        </w:rPr>
        <w:t>Vol.</w:t>
      </w:r>
      <w:r w:rsidR="00A539A8">
        <w:rPr>
          <w:rFonts w:ascii="Times New Roman"/>
          <w:b/>
          <w:sz w:val="18"/>
          <w:lang w:val="fi-FI"/>
        </w:rPr>
        <w:t>3</w:t>
      </w:r>
      <w:r w:rsidRPr="00A62A25">
        <w:rPr>
          <w:rFonts w:ascii="Times New Roman"/>
          <w:b/>
          <w:spacing w:val="-1"/>
          <w:sz w:val="18"/>
          <w:lang w:val="fi-FI"/>
        </w:rPr>
        <w:t xml:space="preserve"> </w:t>
      </w:r>
      <w:r w:rsidRPr="00A62A25">
        <w:rPr>
          <w:rFonts w:ascii="Times New Roman"/>
          <w:b/>
          <w:sz w:val="18"/>
          <w:lang w:val="fi-FI"/>
        </w:rPr>
        <w:t>No.</w:t>
      </w:r>
      <w:r w:rsidR="00A539A8">
        <w:rPr>
          <w:rFonts w:ascii="Times New Roman"/>
          <w:b/>
          <w:sz w:val="18"/>
          <w:lang w:val="fi-FI"/>
        </w:rPr>
        <w:t>2</w:t>
      </w:r>
      <w:r w:rsidRPr="00A62A25">
        <w:rPr>
          <w:rFonts w:ascii="Times New Roman"/>
          <w:b/>
          <w:spacing w:val="1"/>
          <w:sz w:val="18"/>
          <w:lang w:val="fi-FI"/>
        </w:rPr>
        <w:t xml:space="preserve"> </w:t>
      </w:r>
      <w:r w:rsidRPr="00A62A25">
        <w:rPr>
          <w:rFonts w:ascii="Times New Roman"/>
          <w:b/>
          <w:spacing w:val="-2"/>
          <w:sz w:val="18"/>
          <w:lang w:val="fi-FI"/>
        </w:rPr>
        <w:t>Tahun.2025</w:t>
      </w:r>
    </w:p>
    <w:p w14:paraId="41A875DF" w14:textId="77777777" w:rsidR="000509DD" w:rsidRPr="00A62A25" w:rsidRDefault="000509DD" w:rsidP="000509DD">
      <w:pPr>
        <w:pStyle w:val="BodyText"/>
        <w:spacing w:before="25"/>
        <w:rPr>
          <w:rFonts w:ascii="Times New Roman"/>
          <w:b/>
          <w:sz w:val="22"/>
          <w:lang w:val="fi-FI"/>
        </w:rPr>
      </w:pPr>
    </w:p>
    <w:p w14:paraId="123A1108" w14:textId="76F2B2D6" w:rsidR="000509DD" w:rsidRDefault="003D7EC2" w:rsidP="003D7EC2">
      <w:pPr>
        <w:pStyle w:val="BodyText"/>
        <w:spacing w:before="173"/>
        <w:jc w:val="center"/>
        <w:rPr>
          <w:rFonts w:ascii="Arial" w:hAnsi="Arial" w:cs="Arial"/>
          <w:b/>
          <w:sz w:val="22"/>
          <w:szCs w:val="22"/>
          <w:lang w:val="fi-FI"/>
        </w:rPr>
      </w:pPr>
      <w:r w:rsidRPr="003D7EC2">
        <w:rPr>
          <w:rFonts w:ascii="Arial" w:hAnsi="Arial" w:cs="Arial"/>
          <w:b/>
          <w:sz w:val="22"/>
          <w:szCs w:val="22"/>
          <w:lang w:val="fi-FI"/>
        </w:rPr>
        <w:t>PENGARUH KONSENTRASI RAGI TERHADAP KUALITAS SENSORI PADA FERMENTASI TAPAI SINGKONG DAN TAPAI KETAN</w:t>
      </w:r>
      <w:r w:rsidR="001E6745">
        <w:rPr>
          <w:rFonts w:ascii="Arial" w:hAnsi="Arial" w:cs="Arial"/>
          <w:b/>
          <w:sz w:val="22"/>
          <w:szCs w:val="22"/>
          <w:lang w:val="fi-FI"/>
        </w:rPr>
        <w:t xml:space="preserve"> </w:t>
      </w:r>
    </w:p>
    <w:p w14:paraId="3CF588C3" w14:textId="77777777" w:rsidR="003D7EC2" w:rsidRPr="003D7EC2" w:rsidRDefault="003D7EC2" w:rsidP="003D7EC2">
      <w:pPr>
        <w:pStyle w:val="BodyText"/>
        <w:jc w:val="center"/>
        <w:rPr>
          <w:rFonts w:ascii="Arial" w:hAnsi="Arial" w:cs="Arial"/>
          <w:b/>
          <w:sz w:val="22"/>
          <w:szCs w:val="22"/>
          <w:lang w:val="fi-FI"/>
        </w:rPr>
      </w:pPr>
    </w:p>
    <w:p w14:paraId="58AC14BB" w14:textId="2D24B94F" w:rsidR="000509DD" w:rsidRDefault="000509DD" w:rsidP="003D7EC2">
      <w:pPr>
        <w:ind w:left="540" w:right="620"/>
        <w:jc w:val="center"/>
        <w:rPr>
          <w:rFonts w:ascii="Arial"/>
          <w:i/>
          <w:sz w:val="20"/>
        </w:rPr>
      </w:pPr>
      <w:r>
        <w:rPr>
          <w:rFonts w:ascii="Arial"/>
          <w:i/>
          <w:sz w:val="20"/>
        </w:rPr>
        <w:t>(T</w:t>
      </w:r>
      <w:r w:rsidRPr="000509DD">
        <w:rPr>
          <w:rFonts w:ascii="Arial"/>
          <w:i/>
          <w:sz w:val="20"/>
        </w:rPr>
        <w:t>he Effect of Yeast Concentration on Sensory Quality in the Fermentation of Cassava and Glutinous Rice Tapai</w:t>
      </w:r>
      <w:r>
        <w:rPr>
          <w:rFonts w:ascii="Arial"/>
          <w:i/>
          <w:spacing w:val="-2"/>
          <w:sz w:val="20"/>
        </w:rPr>
        <w:t>)</w:t>
      </w:r>
    </w:p>
    <w:p w14:paraId="0FC942C4" w14:textId="1A2EA605" w:rsidR="001E6745" w:rsidRPr="000321BB" w:rsidRDefault="000509DD" w:rsidP="00A62A25">
      <w:pPr>
        <w:spacing w:line="460" w:lineRule="atLeast"/>
        <w:ind w:right="-10"/>
        <w:jc w:val="center"/>
        <w:rPr>
          <w:sz w:val="20"/>
          <w:lang w:val="fi-FI"/>
        </w:rPr>
      </w:pPr>
      <w:r w:rsidRPr="000321BB">
        <w:rPr>
          <w:sz w:val="20"/>
          <w:lang w:val="fi-FI"/>
        </w:rPr>
        <w:t>Raisa Sevina</w:t>
      </w:r>
      <w:r w:rsidR="00A62A25" w:rsidRPr="000321BB">
        <w:rPr>
          <w:sz w:val="20"/>
          <w:vertAlign w:val="superscript"/>
          <w:lang w:val="fi-FI"/>
        </w:rPr>
        <w:t>1</w:t>
      </w:r>
      <w:r w:rsidRPr="000321BB">
        <w:rPr>
          <w:sz w:val="20"/>
          <w:lang w:val="fi-FI"/>
        </w:rPr>
        <w:t xml:space="preserve">, </w:t>
      </w:r>
      <w:r w:rsidR="000321BB" w:rsidRPr="000321BB">
        <w:rPr>
          <w:sz w:val="20"/>
          <w:lang w:val="fi-FI"/>
        </w:rPr>
        <w:t>Anna</w:t>
      </w:r>
      <w:r w:rsidRPr="000321BB">
        <w:rPr>
          <w:sz w:val="20"/>
          <w:lang w:val="fi-FI"/>
        </w:rPr>
        <w:t xml:space="preserve"> Anggraini</w:t>
      </w:r>
      <w:r w:rsidR="00A62A25" w:rsidRPr="000321BB">
        <w:rPr>
          <w:sz w:val="20"/>
          <w:vertAlign w:val="superscript"/>
          <w:lang w:val="fi-FI"/>
        </w:rPr>
        <w:t>2</w:t>
      </w:r>
      <w:r w:rsidRPr="000321BB">
        <w:rPr>
          <w:sz w:val="20"/>
          <w:lang w:val="fi-FI"/>
        </w:rPr>
        <w:t xml:space="preserve">, </w:t>
      </w:r>
      <w:r w:rsidR="000321BB" w:rsidRPr="000321BB">
        <w:rPr>
          <w:sz w:val="20"/>
          <w:lang w:val="fi-FI"/>
        </w:rPr>
        <w:t>Ran</w:t>
      </w:r>
      <w:r w:rsidR="000321BB">
        <w:rPr>
          <w:sz w:val="20"/>
          <w:lang w:val="fi-FI"/>
        </w:rPr>
        <w:t>i</w:t>
      </w:r>
      <w:r w:rsidRPr="000321BB">
        <w:rPr>
          <w:sz w:val="20"/>
          <w:lang w:val="fi-FI"/>
        </w:rPr>
        <w:t xml:space="preserve"> Angggraini</w:t>
      </w:r>
      <w:r w:rsidR="00A62A25" w:rsidRPr="000321BB">
        <w:rPr>
          <w:sz w:val="20"/>
          <w:vertAlign w:val="superscript"/>
          <w:lang w:val="fi-FI"/>
        </w:rPr>
        <w:t>3</w:t>
      </w:r>
      <w:r w:rsidR="00A62A25" w:rsidRPr="000321BB">
        <w:rPr>
          <w:sz w:val="20"/>
          <w:lang w:val="fi-FI"/>
        </w:rPr>
        <w:t>, Fauziah Fiardilla</w:t>
      </w:r>
      <w:r w:rsidR="001E6745" w:rsidRPr="000321BB">
        <w:rPr>
          <w:sz w:val="20"/>
          <w:vertAlign w:val="superscript"/>
          <w:lang w:val="fi-FI"/>
        </w:rPr>
        <w:t>4</w:t>
      </w:r>
      <w:r w:rsidR="001E6745" w:rsidRPr="000321BB">
        <w:rPr>
          <w:sz w:val="20"/>
          <w:lang w:val="fi-FI"/>
        </w:rPr>
        <w:t xml:space="preserve">, </w:t>
      </w:r>
    </w:p>
    <w:p w14:paraId="0632EFDD" w14:textId="597F9D7A" w:rsidR="000509DD" w:rsidRPr="001E6745" w:rsidRDefault="001E6745" w:rsidP="00A62A25">
      <w:pPr>
        <w:spacing w:line="460" w:lineRule="atLeast"/>
        <w:ind w:right="-10"/>
        <w:jc w:val="center"/>
        <w:rPr>
          <w:sz w:val="20"/>
          <w:lang w:val="fi-FI"/>
        </w:rPr>
      </w:pPr>
      <w:r w:rsidRPr="001E6745">
        <w:rPr>
          <w:sz w:val="20"/>
          <w:lang w:val="fi-FI"/>
        </w:rPr>
        <w:t>Bella Dwi Pasca</w:t>
      </w:r>
      <w:r w:rsidRPr="001E6745">
        <w:rPr>
          <w:sz w:val="20"/>
          <w:vertAlign w:val="superscript"/>
          <w:lang w:val="fi-FI"/>
        </w:rPr>
        <w:t>5</w:t>
      </w:r>
      <w:r w:rsidRPr="001E6745">
        <w:rPr>
          <w:sz w:val="20"/>
          <w:lang w:val="fi-FI"/>
        </w:rPr>
        <w:t>, Yogie Zulni Pratama</w:t>
      </w:r>
      <w:r w:rsidRPr="001E6745">
        <w:rPr>
          <w:sz w:val="20"/>
          <w:vertAlign w:val="superscript"/>
          <w:lang w:val="fi-FI"/>
        </w:rPr>
        <w:t>6</w:t>
      </w:r>
    </w:p>
    <w:p w14:paraId="5CA425F2" w14:textId="1735CE2A" w:rsidR="000509DD" w:rsidRDefault="000509DD" w:rsidP="00A62A25">
      <w:pPr>
        <w:spacing w:before="200" w:line="276" w:lineRule="auto"/>
        <w:ind w:right="80"/>
        <w:jc w:val="center"/>
        <w:rPr>
          <w:sz w:val="16"/>
        </w:rPr>
      </w:pPr>
      <w:r>
        <w:rPr>
          <w:sz w:val="20"/>
        </w:rPr>
        <w:t>U</w:t>
      </w:r>
      <w:r>
        <w:rPr>
          <w:sz w:val="16"/>
        </w:rPr>
        <w:t>NIVERSITAS</w:t>
      </w:r>
      <w:r>
        <w:rPr>
          <w:spacing w:val="-2"/>
          <w:sz w:val="16"/>
        </w:rPr>
        <w:t xml:space="preserve"> </w:t>
      </w:r>
      <w:r>
        <w:rPr>
          <w:sz w:val="20"/>
        </w:rPr>
        <w:t>J</w:t>
      </w:r>
      <w:r>
        <w:rPr>
          <w:sz w:val="16"/>
        </w:rPr>
        <w:t>AMBI</w:t>
      </w:r>
      <w:r>
        <w:rPr>
          <w:sz w:val="20"/>
        </w:rPr>
        <w:t>,</w:t>
      </w:r>
      <w:r>
        <w:rPr>
          <w:spacing w:val="-13"/>
          <w:sz w:val="20"/>
        </w:rPr>
        <w:t xml:space="preserve"> </w:t>
      </w:r>
      <w:r>
        <w:rPr>
          <w:sz w:val="20"/>
        </w:rPr>
        <w:t>J</w:t>
      </w:r>
      <w:r>
        <w:rPr>
          <w:sz w:val="16"/>
        </w:rPr>
        <w:t>AMBI</w:t>
      </w:r>
      <w:r>
        <w:rPr>
          <w:sz w:val="20"/>
        </w:rPr>
        <w:t>,</w:t>
      </w:r>
      <w:r>
        <w:rPr>
          <w:spacing w:val="-13"/>
          <w:sz w:val="20"/>
        </w:rPr>
        <w:t xml:space="preserve"> </w:t>
      </w:r>
      <w:r>
        <w:rPr>
          <w:sz w:val="20"/>
        </w:rPr>
        <w:t>I</w:t>
      </w:r>
      <w:r>
        <w:rPr>
          <w:sz w:val="16"/>
        </w:rPr>
        <w:t>NDONESIA</w:t>
      </w:r>
    </w:p>
    <w:p w14:paraId="38FB2E39" w14:textId="1EA3C2B1" w:rsidR="00A62A25" w:rsidRPr="008E45BD" w:rsidRDefault="000509DD" w:rsidP="00A62A25">
      <w:pPr>
        <w:pStyle w:val="BodyText"/>
        <w:spacing w:before="2"/>
        <w:jc w:val="center"/>
        <w:rPr>
          <w:spacing w:val="-8"/>
          <w:lang w:val="en-ID"/>
        </w:rPr>
      </w:pPr>
      <w:r>
        <w:rPr>
          <w:noProof/>
        </w:rPr>
        <mc:AlternateContent>
          <mc:Choice Requires="wps">
            <w:drawing>
              <wp:anchor distT="0" distB="0" distL="0" distR="0" simplePos="0" relativeHeight="251662336" behindDoc="0" locked="0" layoutInCell="1" allowOverlap="1" wp14:anchorId="3CB4FC7C" wp14:editId="064705AE">
                <wp:simplePos x="0" y="0"/>
                <wp:positionH relativeFrom="page">
                  <wp:posOffset>4112895</wp:posOffset>
                </wp:positionH>
                <wp:positionV relativeFrom="paragraph">
                  <wp:posOffset>134546</wp:posOffset>
                </wp:positionV>
                <wp:extent cx="35560" cy="88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8890"/>
                        </a:xfrm>
                        <a:custGeom>
                          <a:avLst/>
                          <a:gdLst/>
                          <a:ahLst/>
                          <a:cxnLst/>
                          <a:rect l="l" t="t" r="r" b="b"/>
                          <a:pathLst>
                            <a:path w="35560" h="8890">
                              <a:moveTo>
                                <a:pt x="35560" y="0"/>
                              </a:moveTo>
                              <a:lnTo>
                                <a:pt x="0" y="0"/>
                              </a:lnTo>
                              <a:lnTo>
                                <a:pt x="0" y="8890"/>
                              </a:lnTo>
                              <a:lnTo>
                                <a:pt x="35560" y="8890"/>
                              </a:lnTo>
                              <a:lnTo>
                                <a:pt x="35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1E6A1" id="Graphic 4" o:spid="_x0000_s1026" style="position:absolute;margin-left:323.85pt;margin-top:10.6pt;width:2.8pt;height:.7pt;z-index:251662336;visibility:visible;mso-wrap-style:square;mso-wrap-distance-left:0;mso-wrap-distance-top:0;mso-wrap-distance-right:0;mso-wrap-distance-bottom:0;mso-position-horizontal:absolute;mso-position-horizontal-relative:page;mso-position-vertical:absolute;mso-position-vertical-relative:text;v-text-anchor:top" coordsize="355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" path="m35560,l,,,8890r35560,l35560,xe" fillcolor="black" stroked="f">
                <v:path arrowok="t"/>
                <w10:wrap anchorx="page"/>
              </v:shape>
            </w:pict>
          </mc:Fallback>
        </mc:AlternateContent>
      </w:r>
      <w:r w:rsidRPr="008E45BD">
        <w:rPr>
          <w:lang w:val="en-ID"/>
        </w:rPr>
        <w:t>E-mail:</w:t>
      </w:r>
      <w:r w:rsidRPr="008E45BD">
        <w:rPr>
          <w:spacing w:val="-8"/>
          <w:lang w:val="en-ID"/>
        </w:rPr>
        <w:t xml:space="preserve"> </w:t>
      </w:r>
      <w:hyperlink r:id="rId8" w:history="1">
        <w:r w:rsidR="00A62A25" w:rsidRPr="008E45BD">
          <w:rPr>
            <w:rStyle w:val="Hyperlink"/>
            <w:b/>
            <w:bCs/>
            <w:spacing w:val="-8"/>
            <w:lang w:val="en-ID"/>
          </w:rPr>
          <w:t>*</w:t>
        </w:r>
        <w:r w:rsidR="00A62A25" w:rsidRPr="008E45BD">
          <w:rPr>
            <w:rStyle w:val="Hyperlink"/>
            <w:spacing w:val="-8"/>
            <w:vertAlign w:val="superscript"/>
            <w:lang w:val="en-ID"/>
          </w:rPr>
          <w:t>1</w:t>
        </w:r>
        <w:r w:rsidR="00A62A25" w:rsidRPr="008E45BD">
          <w:rPr>
            <w:rStyle w:val="Hyperlink"/>
            <w:spacing w:val="-8"/>
            <w:lang w:val="en-ID"/>
          </w:rPr>
          <w:t>raisa.sevina@unja.ac.id</w:t>
        </w:r>
      </w:hyperlink>
      <w:r w:rsidR="00A62A25" w:rsidRPr="008E45BD">
        <w:rPr>
          <w:spacing w:val="-8"/>
          <w:lang w:val="en-ID"/>
        </w:rPr>
        <w:t xml:space="preserve"> , </w:t>
      </w:r>
      <w:r w:rsidR="00A62A25" w:rsidRPr="008E45BD">
        <w:rPr>
          <w:spacing w:val="-8"/>
          <w:vertAlign w:val="superscript"/>
          <w:lang w:val="en-ID"/>
        </w:rPr>
        <w:t>2</w:t>
      </w:r>
      <w:hyperlink r:id="rId9" w:history="1">
        <w:r w:rsidR="000321BB" w:rsidRPr="008E45BD">
          <w:rPr>
            <w:rStyle w:val="Hyperlink"/>
            <w:spacing w:val="-8"/>
            <w:lang w:val="en-ID"/>
          </w:rPr>
          <w:t>anna.anggraini@unja.ac.id</w:t>
        </w:r>
      </w:hyperlink>
      <w:r w:rsidR="00A62A25" w:rsidRPr="008E45BD">
        <w:rPr>
          <w:spacing w:val="-8"/>
          <w:lang w:val="en-ID"/>
        </w:rPr>
        <w:t xml:space="preserve">, </w:t>
      </w:r>
      <w:hyperlink r:id="rId10" w:history="1">
        <w:r w:rsidR="000321BB" w:rsidRPr="008E45BD">
          <w:rPr>
            <w:rStyle w:val="Hyperlink"/>
            <w:spacing w:val="-8"/>
            <w:vertAlign w:val="superscript"/>
            <w:lang w:val="en-ID"/>
          </w:rPr>
          <w:t>3</w:t>
        </w:r>
        <w:r w:rsidR="000321BB" w:rsidRPr="008E45BD">
          <w:rPr>
            <w:rStyle w:val="Hyperlink"/>
            <w:spacing w:val="-8"/>
            <w:lang w:val="en-ID"/>
          </w:rPr>
          <w:t>rani.anggraini@unja.ac.id</w:t>
        </w:r>
      </w:hyperlink>
    </w:p>
    <w:p w14:paraId="052BB45A" w14:textId="77777777" w:rsidR="000509DD" w:rsidRDefault="000509DD" w:rsidP="000509DD">
      <w:pPr>
        <w:pStyle w:val="BodyText"/>
        <w:spacing w:line="20" w:lineRule="exact"/>
        <w:ind w:left="2" w:right="-44"/>
        <w:rPr>
          <w:sz w:val="2"/>
        </w:rPr>
      </w:pPr>
      <w:r>
        <w:rPr>
          <w:noProof/>
          <w:sz w:val="2"/>
        </w:rPr>
        <mc:AlternateContent>
          <mc:Choice Requires="wpg">
            <w:drawing>
              <wp:inline distT="0" distB="0" distL="0" distR="0" wp14:anchorId="6DB19583" wp14:editId="50C1B05C">
                <wp:extent cx="5920105"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105" cy="6350"/>
                          <a:chOff x="0" y="0"/>
                          <a:chExt cx="5920105" cy="6350"/>
                        </a:xfrm>
                      </wpg:grpSpPr>
                      <wps:wsp>
                        <wps:cNvPr id="6" name="Graphic 6"/>
                        <wps:cNvSpPr/>
                        <wps:spPr>
                          <a:xfrm>
                            <a:off x="0" y="3047"/>
                            <a:ext cx="5920105" cy="1270"/>
                          </a:xfrm>
                          <a:custGeom>
                            <a:avLst/>
                            <a:gdLst/>
                            <a:ahLst/>
                            <a:cxnLst/>
                            <a:rect l="l" t="t" r="r" b="b"/>
                            <a:pathLst>
                              <a:path w="5920105">
                                <a:moveTo>
                                  <a:pt x="0" y="0"/>
                                </a:moveTo>
                                <a:lnTo>
                                  <a:pt x="5920105"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ACB3A5" id="Group 5" o:spid="_x0000_s1026" style="width:466.15pt;height:.5pt;mso-position-horizontal-relative:char;mso-position-vertical-relative:line" coordsize="59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">
                <v:shape id="Graphic 6" o:spid="_x0000_s1027" style="position:absolute;top:30;width:59201;height:13;visibility:visible;mso-wrap-style:square;v-text-anchor:top" coordsize="5920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" path="m,l5920105,e" filled="f" strokeweight=".16928mm">
                  <v:path arrowok="t"/>
                </v:shape>
                <w10:anchorlock/>
              </v:group>
            </w:pict>
          </mc:Fallback>
        </mc:AlternateContent>
      </w:r>
    </w:p>
    <w:p w14:paraId="78B2930B" w14:textId="77777777" w:rsidR="000509DD" w:rsidRDefault="000509DD" w:rsidP="000509DD">
      <w:pPr>
        <w:pStyle w:val="BodyText"/>
        <w:spacing w:line="20" w:lineRule="exact"/>
        <w:rPr>
          <w:sz w:val="2"/>
        </w:rPr>
        <w:sectPr w:rsidR="000509DD" w:rsidSect="00D647FB">
          <w:headerReference w:type="even" r:id="rId11"/>
          <w:headerReference w:type="default" r:id="rId12"/>
          <w:footerReference w:type="even" r:id="rId13"/>
          <w:footerReference w:type="default" r:id="rId14"/>
          <w:pgSz w:w="11900" w:h="16840"/>
          <w:pgMar w:top="1400" w:right="1133" w:bottom="440" w:left="1417" w:header="0" w:footer="247" w:gutter="0"/>
          <w:pgNumType w:start="9"/>
          <w:cols w:space="720"/>
          <w:titlePg/>
          <w:docGrid w:linePitch="299"/>
        </w:sectPr>
      </w:pPr>
    </w:p>
    <w:p w14:paraId="75C00F98" w14:textId="7E95746B" w:rsidR="000509DD" w:rsidRPr="00A539A8" w:rsidRDefault="000509DD" w:rsidP="000509DD">
      <w:pPr>
        <w:spacing w:before="7"/>
        <w:ind w:left="103"/>
        <w:rPr>
          <w:rFonts w:ascii="Calibri"/>
          <w:sz w:val="16"/>
          <w:lang w:val="sv-SE"/>
        </w:rPr>
      </w:pPr>
      <w:r w:rsidRPr="00A539A8">
        <w:rPr>
          <w:rFonts w:ascii="Arial"/>
          <w:b/>
          <w:sz w:val="16"/>
          <w:lang w:val="sv-SE"/>
        </w:rPr>
        <w:t>Diterima:</w:t>
      </w:r>
      <w:r w:rsidRPr="00A539A8">
        <w:rPr>
          <w:rFonts w:ascii="Arial"/>
          <w:b/>
          <w:spacing w:val="-12"/>
          <w:sz w:val="16"/>
          <w:lang w:val="sv-SE"/>
        </w:rPr>
        <w:t xml:space="preserve"> </w:t>
      </w:r>
      <w:r w:rsidR="008E45BD" w:rsidRPr="00A539A8">
        <w:rPr>
          <w:rFonts w:ascii="Arial"/>
          <w:b/>
          <w:spacing w:val="-12"/>
          <w:sz w:val="16"/>
          <w:lang w:val="sv-SE"/>
        </w:rPr>
        <w:t>22 Mei 2025</w:t>
      </w:r>
    </w:p>
    <w:p w14:paraId="64232B22" w14:textId="6FEA90A9" w:rsidR="000509DD" w:rsidRPr="00A539A8" w:rsidRDefault="000509DD" w:rsidP="000509DD">
      <w:pPr>
        <w:spacing w:before="10"/>
        <w:ind w:left="103"/>
        <w:rPr>
          <w:rFonts w:ascii="Calibri"/>
          <w:sz w:val="16"/>
          <w:lang w:val="sv-SE"/>
        </w:rPr>
      </w:pPr>
      <w:r w:rsidRPr="00A539A8">
        <w:rPr>
          <w:rFonts w:ascii="Arial"/>
          <w:b/>
          <w:sz w:val="16"/>
          <w:lang w:val="sv-SE"/>
        </w:rPr>
        <w:t>Direview:</w:t>
      </w:r>
      <w:r w:rsidRPr="00A539A8">
        <w:rPr>
          <w:rFonts w:ascii="Arial"/>
          <w:b/>
          <w:spacing w:val="-12"/>
          <w:sz w:val="16"/>
          <w:lang w:val="sv-SE"/>
        </w:rPr>
        <w:t xml:space="preserve"> </w:t>
      </w:r>
      <w:r w:rsidR="008E45BD" w:rsidRPr="00A539A8">
        <w:rPr>
          <w:rFonts w:ascii="Arial"/>
          <w:b/>
          <w:spacing w:val="-12"/>
          <w:sz w:val="16"/>
          <w:lang w:val="sv-SE"/>
        </w:rPr>
        <w:t>01 Juni 2025</w:t>
      </w:r>
    </w:p>
    <w:p w14:paraId="343AAD5D" w14:textId="5442FAEF" w:rsidR="000509DD" w:rsidRPr="00A539A8" w:rsidRDefault="000509DD" w:rsidP="000509DD">
      <w:pPr>
        <w:spacing w:before="9"/>
        <w:ind w:left="103"/>
        <w:rPr>
          <w:rFonts w:ascii="Calibri"/>
          <w:sz w:val="16"/>
          <w:lang w:val="sv-SE"/>
        </w:rPr>
      </w:pPr>
      <w:r w:rsidRPr="00A539A8">
        <w:rPr>
          <w:rFonts w:ascii="Arial"/>
          <w:b/>
          <w:sz w:val="16"/>
          <w:lang w:val="sv-SE"/>
        </w:rPr>
        <w:t>Diterbitkan:</w:t>
      </w:r>
      <w:r w:rsidRPr="00A539A8">
        <w:rPr>
          <w:rFonts w:ascii="Arial"/>
          <w:b/>
          <w:spacing w:val="-12"/>
          <w:sz w:val="16"/>
          <w:lang w:val="sv-SE"/>
        </w:rPr>
        <w:t xml:space="preserve"> </w:t>
      </w:r>
      <w:r w:rsidR="004B5126">
        <w:rPr>
          <w:rFonts w:ascii="Arial"/>
          <w:b/>
          <w:spacing w:val="-12"/>
          <w:sz w:val="16"/>
          <w:lang w:val="sv-SE"/>
        </w:rPr>
        <w:t>07 Juni 2025</w:t>
      </w:r>
    </w:p>
    <w:p w14:paraId="4A19A5D9" w14:textId="77777777" w:rsidR="000509DD" w:rsidRPr="00A539A8" w:rsidRDefault="000509DD" w:rsidP="000509DD">
      <w:pPr>
        <w:spacing w:before="5" w:line="271" w:lineRule="auto"/>
        <w:ind w:left="103"/>
        <w:rPr>
          <w:sz w:val="16"/>
          <w:lang w:val="sv-SE"/>
        </w:rPr>
      </w:pPr>
      <w:r w:rsidRPr="00A539A8">
        <w:rPr>
          <w:sz w:val="16"/>
          <w:lang w:val="sv-SE"/>
        </w:rPr>
        <w:t>Hak</w:t>
      </w:r>
      <w:r w:rsidRPr="00A539A8">
        <w:rPr>
          <w:spacing w:val="-5"/>
          <w:sz w:val="16"/>
          <w:lang w:val="sv-SE"/>
        </w:rPr>
        <w:t xml:space="preserve"> </w:t>
      </w:r>
      <w:r w:rsidRPr="00A539A8">
        <w:rPr>
          <w:sz w:val="16"/>
          <w:lang w:val="sv-SE"/>
        </w:rPr>
        <w:t>Cipta</w:t>
      </w:r>
      <w:r w:rsidRPr="00A539A8">
        <w:rPr>
          <w:spacing w:val="-4"/>
          <w:sz w:val="16"/>
          <w:lang w:val="sv-SE"/>
        </w:rPr>
        <w:t xml:space="preserve"> </w:t>
      </w:r>
      <w:r w:rsidRPr="00A539A8">
        <w:rPr>
          <w:sz w:val="16"/>
          <w:lang w:val="sv-SE"/>
        </w:rPr>
        <w:t>©</w:t>
      </w:r>
      <w:r w:rsidRPr="00A539A8">
        <w:rPr>
          <w:spacing w:val="-5"/>
          <w:sz w:val="16"/>
          <w:lang w:val="sv-SE"/>
        </w:rPr>
        <w:t xml:space="preserve"> </w:t>
      </w:r>
      <w:r w:rsidRPr="00A539A8">
        <w:rPr>
          <w:sz w:val="16"/>
          <w:lang w:val="sv-SE"/>
        </w:rPr>
        <w:t>2023</w:t>
      </w:r>
      <w:r w:rsidRPr="00A539A8">
        <w:rPr>
          <w:spacing w:val="-6"/>
          <w:sz w:val="16"/>
          <w:lang w:val="sv-SE"/>
        </w:rPr>
        <w:t xml:space="preserve"> </w:t>
      </w:r>
      <w:r w:rsidRPr="00A539A8">
        <w:rPr>
          <w:sz w:val="16"/>
          <w:lang w:val="sv-SE"/>
        </w:rPr>
        <w:t>oleh</w:t>
      </w:r>
      <w:r w:rsidRPr="00A539A8">
        <w:rPr>
          <w:spacing w:val="-4"/>
          <w:sz w:val="16"/>
          <w:lang w:val="sv-SE"/>
        </w:rPr>
        <w:t xml:space="preserve"> </w:t>
      </w:r>
      <w:r w:rsidRPr="00A539A8">
        <w:rPr>
          <w:sz w:val="16"/>
          <w:lang w:val="sv-SE"/>
        </w:rPr>
        <w:t>Penulis</w:t>
      </w:r>
      <w:r w:rsidRPr="00A539A8">
        <w:rPr>
          <w:spacing w:val="-5"/>
          <w:sz w:val="16"/>
          <w:lang w:val="sv-SE"/>
        </w:rPr>
        <w:t xml:space="preserve"> </w:t>
      </w:r>
      <w:r w:rsidRPr="00A539A8">
        <w:rPr>
          <w:sz w:val="16"/>
          <w:lang w:val="sv-SE"/>
        </w:rPr>
        <w:t>(dkk)</w:t>
      </w:r>
      <w:r w:rsidRPr="00A539A8">
        <w:rPr>
          <w:spacing w:val="-6"/>
          <w:sz w:val="16"/>
          <w:lang w:val="sv-SE"/>
        </w:rPr>
        <w:t xml:space="preserve"> </w:t>
      </w:r>
      <w:r w:rsidRPr="00A539A8">
        <w:rPr>
          <w:sz w:val="16"/>
          <w:lang w:val="sv-SE"/>
        </w:rPr>
        <w:t>dan</w:t>
      </w:r>
      <w:r w:rsidRPr="00A539A8">
        <w:rPr>
          <w:spacing w:val="-4"/>
          <w:sz w:val="16"/>
          <w:lang w:val="sv-SE"/>
        </w:rPr>
        <w:t xml:space="preserve"> </w:t>
      </w:r>
      <w:r w:rsidRPr="00A539A8">
        <w:rPr>
          <w:sz w:val="16"/>
          <w:lang w:val="sv-SE"/>
        </w:rPr>
        <w:t xml:space="preserve">Jurnal </w:t>
      </w:r>
      <w:r w:rsidRPr="00A539A8">
        <w:rPr>
          <w:spacing w:val="-2"/>
          <w:sz w:val="16"/>
          <w:lang w:val="sv-SE"/>
        </w:rPr>
        <w:t>JURAGAN</w:t>
      </w:r>
    </w:p>
    <w:p w14:paraId="54FC403C" w14:textId="77777777" w:rsidR="000509DD" w:rsidRPr="001E6745" w:rsidRDefault="000509DD" w:rsidP="000509DD">
      <w:pPr>
        <w:spacing w:before="2" w:line="314" w:lineRule="auto"/>
        <w:ind w:left="103"/>
        <w:rPr>
          <w:sz w:val="15"/>
        </w:rPr>
      </w:pPr>
      <w:r>
        <w:rPr>
          <w:noProof/>
          <w:sz w:val="15"/>
        </w:rPr>
        <w:drawing>
          <wp:anchor distT="0" distB="0" distL="0" distR="0" simplePos="0" relativeHeight="251660288" behindDoc="0" locked="0" layoutInCell="1" allowOverlap="1" wp14:anchorId="3197974F" wp14:editId="1F947C08">
            <wp:simplePos x="0" y="0"/>
            <wp:positionH relativeFrom="page">
              <wp:posOffset>969644</wp:posOffset>
            </wp:positionH>
            <wp:positionV relativeFrom="paragraph">
              <wp:posOffset>400213</wp:posOffset>
            </wp:positionV>
            <wp:extent cx="1271270" cy="1898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271270" cy="189864"/>
                    </a:xfrm>
                    <a:prstGeom prst="rect">
                      <a:avLst/>
                    </a:prstGeom>
                  </pic:spPr>
                </pic:pic>
              </a:graphicData>
            </a:graphic>
          </wp:anchor>
        </w:drawing>
      </w:r>
      <w:r>
        <w:rPr>
          <w:sz w:val="15"/>
        </w:rPr>
        <w:t>*This</w:t>
      </w:r>
      <w:r>
        <w:rPr>
          <w:spacing w:val="-6"/>
          <w:sz w:val="15"/>
        </w:rPr>
        <w:t xml:space="preserve"> </w:t>
      </w:r>
      <w:r>
        <w:rPr>
          <w:sz w:val="15"/>
        </w:rPr>
        <w:t>work</w:t>
      </w:r>
      <w:r>
        <w:rPr>
          <w:spacing w:val="-6"/>
          <w:sz w:val="15"/>
        </w:rPr>
        <w:t xml:space="preserve"> </w:t>
      </w:r>
      <w:r>
        <w:rPr>
          <w:sz w:val="15"/>
        </w:rPr>
        <w:t>is</w:t>
      </w:r>
      <w:r>
        <w:rPr>
          <w:spacing w:val="-6"/>
          <w:sz w:val="15"/>
        </w:rPr>
        <w:t xml:space="preserve"> </w:t>
      </w:r>
      <w:r>
        <w:rPr>
          <w:sz w:val="15"/>
        </w:rPr>
        <w:t>licensed</w:t>
      </w:r>
      <w:r>
        <w:rPr>
          <w:spacing w:val="-6"/>
          <w:sz w:val="15"/>
        </w:rPr>
        <w:t xml:space="preserve"> </w:t>
      </w:r>
      <w:r>
        <w:rPr>
          <w:sz w:val="15"/>
        </w:rPr>
        <w:t>under</w:t>
      </w:r>
      <w:r>
        <w:rPr>
          <w:spacing w:val="-8"/>
          <w:sz w:val="15"/>
        </w:rPr>
        <w:t xml:space="preserve"> </w:t>
      </w:r>
      <w:r>
        <w:rPr>
          <w:sz w:val="15"/>
        </w:rPr>
        <w:t>the</w:t>
      </w:r>
      <w:r>
        <w:rPr>
          <w:spacing w:val="-6"/>
          <w:sz w:val="15"/>
        </w:rPr>
        <w:t xml:space="preserve"> </w:t>
      </w:r>
      <w:r>
        <w:rPr>
          <w:sz w:val="15"/>
        </w:rPr>
        <w:t>Creative</w:t>
      </w:r>
      <w:r>
        <w:rPr>
          <w:spacing w:val="-6"/>
          <w:sz w:val="15"/>
        </w:rPr>
        <w:t xml:space="preserve"> </w:t>
      </w:r>
      <w:r>
        <w:rPr>
          <w:sz w:val="15"/>
        </w:rPr>
        <w:t xml:space="preserve">Commons Attribution International License (CC BY 4.0). </w:t>
      </w:r>
      <w:hyperlink r:id="rId16">
        <w:r w:rsidRPr="001E6745">
          <w:rPr>
            <w:color w:val="0000FF"/>
            <w:spacing w:val="-2"/>
            <w:sz w:val="15"/>
            <w:u w:val="single" w:color="0000FF"/>
          </w:rPr>
          <w:t>http://creativecommons.org/licenses/by/4.0/</w:t>
        </w:r>
      </w:hyperlink>
    </w:p>
    <w:p w14:paraId="1AD95C7E" w14:textId="32CE540B" w:rsidR="000509DD" w:rsidRPr="003D7EC2" w:rsidRDefault="000509DD" w:rsidP="003D7EC2">
      <w:pPr>
        <w:pStyle w:val="Heading1"/>
        <w:spacing w:before="4" w:after="240"/>
        <w:ind w:left="245"/>
        <w:rPr>
          <w:rFonts w:ascii="Arial" w:hAnsi="Arial" w:cs="Arial"/>
          <w:b/>
          <w:bCs/>
          <w:lang w:val="id-ID"/>
        </w:rPr>
      </w:pPr>
      <w:r w:rsidRPr="001E6745">
        <w:br w:type="column"/>
      </w:r>
      <w:r w:rsidR="003D7EC2" w:rsidRPr="001E6745">
        <w:t xml:space="preserve"> </w:t>
      </w:r>
      <w:r w:rsidR="003D7EC2" w:rsidRPr="001E6745">
        <w:rPr>
          <w:rFonts w:ascii="Arial" w:hAnsi="Arial" w:cs="Arial"/>
          <w:b/>
          <w:bCs/>
          <w:color w:val="auto"/>
          <w:spacing w:val="-2"/>
          <w:sz w:val="24"/>
          <w:szCs w:val="24"/>
        </w:rPr>
        <w:t>ABSTRACT</w:t>
      </w:r>
    </w:p>
    <w:p w14:paraId="1FBE054C" w14:textId="6A0DB6B0" w:rsidR="000509DD" w:rsidRPr="003D7EC2" w:rsidRDefault="00A62A25" w:rsidP="00A62A25">
      <w:pPr>
        <w:ind w:left="270"/>
        <w:jc w:val="both"/>
        <w:rPr>
          <w:rFonts w:ascii="Arial" w:hAnsi="Arial" w:cs="Arial"/>
          <w:i/>
          <w:iCs/>
          <w:sz w:val="24"/>
          <w:szCs w:val="24"/>
          <w:lang w:val="id-ID"/>
        </w:rPr>
      </w:pPr>
      <w:r w:rsidRPr="003D7EC2">
        <w:rPr>
          <w:rFonts w:ascii="Arial" w:hAnsi="Arial" w:cs="Arial"/>
          <w:i/>
          <w:iCs/>
          <w:sz w:val="24"/>
          <w:szCs w:val="24"/>
          <w:lang w:val="id-ID"/>
        </w:rPr>
        <w:t>This study aims to evaluate the effect of varying yeast concentrations on the sensory quality of cassava tapai (Manihot esculenta) and black glutinous rice tapai (Oryza sativa var. glutinosa). The yeast concentrations used were 0.25%, 0.5%, 0.75%, 1%, and 1.5% based on the substrate weight. The parameters observed included taste, texture, aroma, and color, which were assessed organoleptically on the first and second days of fermentation. The results showed that yeast concentrations of 0.5% to 0.75% produced the best quality tapai in both cassava and black glutinous rice, characterized by a balanced sweet-sour taste, soft texture, and the distinctive aroma of tapai. At low yeast concentration (0.25%), fermentation was not optimal, while at higher concentrations (≥1%), over-fermentation occurred, marked by a bitter taste, excessively soft texture, and unpleasant odor. This study highlights the importance of using the appropriate yeast concentration in the tapai fermentation process to achieve optimal sensory quality</w:t>
      </w:r>
      <w:r w:rsidR="000509DD" w:rsidRPr="003D7EC2">
        <w:rPr>
          <w:rFonts w:ascii="Arial" w:hAnsi="Arial" w:cs="Arial"/>
          <w:i/>
          <w:iCs/>
          <w:sz w:val="24"/>
          <w:szCs w:val="24"/>
          <w:lang w:val="id-ID"/>
        </w:rPr>
        <w:t>.</w:t>
      </w:r>
    </w:p>
    <w:p w14:paraId="57DDFEF0" w14:textId="77777777" w:rsidR="000509DD" w:rsidRPr="003D7EC2" w:rsidRDefault="000509DD" w:rsidP="00A62A25">
      <w:pPr>
        <w:ind w:left="270"/>
        <w:jc w:val="both"/>
        <w:rPr>
          <w:rFonts w:ascii="Arial" w:hAnsi="Arial" w:cs="Arial"/>
          <w:i/>
          <w:iCs/>
          <w:sz w:val="24"/>
          <w:szCs w:val="24"/>
          <w:lang w:val="id-ID"/>
        </w:rPr>
      </w:pPr>
    </w:p>
    <w:p w14:paraId="7A8A1E37" w14:textId="5C8ADF74" w:rsidR="000509DD" w:rsidRPr="003D7EC2" w:rsidRDefault="00A62A25" w:rsidP="00A62A25">
      <w:pPr>
        <w:ind w:left="270"/>
        <w:jc w:val="both"/>
        <w:rPr>
          <w:rFonts w:ascii="Arial" w:hAnsi="Arial" w:cs="Arial"/>
          <w:sz w:val="20"/>
          <w:szCs w:val="20"/>
          <w:lang w:val="id-ID"/>
        </w:rPr>
      </w:pPr>
      <w:r w:rsidRPr="003D7EC2">
        <w:rPr>
          <w:rFonts w:ascii="Arial" w:hAnsi="Arial" w:cs="Arial"/>
          <w:b/>
          <w:bCs/>
          <w:sz w:val="20"/>
          <w:szCs w:val="20"/>
          <w:lang w:val="id-ID"/>
        </w:rPr>
        <w:t>Keywords</w:t>
      </w:r>
      <w:r w:rsidR="000509DD" w:rsidRPr="003D7EC2">
        <w:rPr>
          <w:rFonts w:ascii="Arial" w:hAnsi="Arial" w:cs="Arial"/>
          <w:sz w:val="20"/>
          <w:szCs w:val="20"/>
          <w:lang w:val="id-ID"/>
        </w:rPr>
        <w:t xml:space="preserve">: </w:t>
      </w:r>
      <w:r w:rsidRPr="003D7EC2">
        <w:rPr>
          <w:rFonts w:ascii="Arial" w:hAnsi="Arial" w:cs="Arial"/>
          <w:i/>
          <w:iCs/>
          <w:sz w:val="20"/>
          <w:szCs w:val="20"/>
          <w:lang w:val="id-ID"/>
        </w:rPr>
        <w:t>fermentation, yeast, tapai, cassava, black glutinous rice, sensory quality</w:t>
      </w:r>
    </w:p>
    <w:p w14:paraId="236BB7D8" w14:textId="77777777" w:rsidR="000509DD" w:rsidRPr="00A62A25" w:rsidRDefault="000509DD" w:rsidP="000509DD">
      <w:pPr>
        <w:pStyle w:val="BodyText"/>
        <w:spacing w:before="60"/>
        <w:rPr>
          <w:rFonts w:cs="Arial"/>
          <w:i/>
          <w:sz w:val="24"/>
          <w:szCs w:val="24"/>
        </w:rPr>
      </w:pPr>
    </w:p>
    <w:p w14:paraId="78635826" w14:textId="6B885F5A" w:rsidR="000509DD" w:rsidRPr="00A62A25" w:rsidRDefault="000509DD" w:rsidP="00173C37">
      <w:pPr>
        <w:pStyle w:val="Heading1"/>
        <w:spacing w:before="0" w:after="0"/>
        <w:ind w:left="103"/>
        <w:rPr>
          <w:rFonts w:ascii="Arial MT" w:hAnsi="Arial MT" w:cs="Arial"/>
          <w:sz w:val="24"/>
          <w:szCs w:val="24"/>
        </w:rPr>
        <w:sectPr w:rsidR="000509DD" w:rsidRPr="00A62A25" w:rsidSect="000509DD">
          <w:type w:val="continuous"/>
          <w:pgSz w:w="11900" w:h="16840"/>
          <w:pgMar w:top="1400" w:right="1133" w:bottom="440" w:left="1417" w:header="0" w:footer="247" w:gutter="0"/>
          <w:cols w:num="2" w:space="720" w:equalWidth="0">
            <w:col w:w="3584" w:space="75"/>
            <w:col w:w="5691"/>
          </w:cols>
        </w:sectPr>
      </w:pPr>
      <w:r w:rsidRPr="00D434A6">
        <w:rPr>
          <w:rFonts w:ascii="Arial MT" w:hAnsi="Arial MT" w:cs="Arial"/>
          <w:noProof/>
          <w:sz w:val="24"/>
          <w:szCs w:val="24"/>
        </w:rPr>
        <mc:AlternateContent>
          <mc:Choice Requires="wps">
            <w:drawing>
              <wp:anchor distT="0" distB="0" distL="0" distR="0" simplePos="0" relativeHeight="251661312" behindDoc="0" locked="0" layoutInCell="1" allowOverlap="1" wp14:anchorId="1E66F994" wp14:editId="6F815EDB">
                <wp:simplePos x="0" y="0"/>
                <wp:positionH relativeFrom="page">
                  <wp:posOffset>901064</wp:posOffset>
                </wp:positionH>
                <wp:positionV relativeFrom="paragraph">
                  <wp:posOffset>-148378</wp:posOffset>
                </wp:positionV>
                <wp:extent cx="59201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20105" y="0"/>
                              </a:lnTo>
                            </a:path>
                          </a:pathLst>
                        </a:custGeom>
                        <a:ln w="60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52A88" id="Graphic 8" o:spid="_x0000_s1026" style="position:absolute;margin-left:70.95pt;margin-top:-11.7pt;width:466.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" path="m,l5920105,e" filled="f" strokeweight=".16928mm">
                <v:path arrowok="t"/>
                <w10:wrap anchorx="page"/>
              </v:shape>
            </w:pict>
          </mc:Fallback>
        </mc:AlternateContent>
      </w:r>
    </w:p>
    <w:p w14:paraId="5F4F2D98" w14:textId="254E79CA" w:rsidR="00173C37" w:rsidRPr="001E6745" w:rsidRDefault="00173C37" w:rsidP="00A62A25">
      <w:pPr>
        <w:pStyle w:val="BodyText"/>
        <w:spacing w:line="237" w:lineRule="auto"/>
        <w:ind w:right="343"/>
        <w:jc w:val="center"/>
        <w:rPr>
          <w:rFonts w:cs="Arial"/>
          <w:b/>
          <w:bCs/>
          <w:szCs w:val="14"/>
        </w:rPr>
      </w:pPr>
      <w:r w:rsidRPr="001E6745">
        <w:rPr>
          <w:rFonts w:cs="Arial"/>
          <w:b/>
          <w:bCs/>
          <w:spacing w:val="-2"/>
          <w:szCs w:val="14"/>
        </w:rPr>
        <w:lastRenderedPageBreak/>
        <w:t>PENDAHULUAN</w:t>
      </w:r>
    </w:p>
    <w:p w14:paraId="7E55E7A3" w14:textId="77777777" w:rsidR="00D434A6" w:rsidRPr="001E6745" w:rsidRDefault="00D434A6" w:rsidP="000509DD">
      <w:pPr>
        <w:pStyle w:val="BodyText"/>
        <w:spacing w:line="237" w:lineRule="auto"/>
        <w:ind w:left="3" w:right="343" w:firstLine="719"/>
        <w:jc w:val="both"/>
        <w:rPr>
          <w:rFonts w:cs="Arial"/>
          <w:sz w:val="24"/>
          <w:szCs w:val="24"/>
        </w:rPr>
      </w:pPr>
    </w:p>
    <w:p w14:paraId="399E4A1E" w14:textId="48945A38" w:rsidR="000509DD" w:rsidRPr="00A62A25" w:rsidRDefault="000509DD" w:rsidP="000509DD">
      <w:pPr>
        <w:pStyle w:val="BodyText"/>
        <w:spacing w:line="237" w:lineRule="auto"/>
        <w:ind w:left="3" w:right="343" w:firstLine="719"/>
        <w:jc w:val="both"/>
        <w:rPr>
          <w:rFonts w:cs="Arial"/>
        </w:rPr>
      </w:pPr>
      <w:r w:rsidRPr="001E6745">
        <w:rPr>
          <w:rFonts w:cs="Arial"/>
        </w:rPr>
        <w:t xml:space="preserve">Tape </w:t>
      </w:r>
      <w:proofErr w:type="spellStart"/>
      <w:r w:rsidRPr="001E6745">
        <w:rPr>
          <w:rFonts w:cs="Arial"/>
        </w:rPr>
        <w:t>adalah</w:t>
      </w:r>
      <w:proofErr w:type="spellEnd"/>
      <w:r w:rsidRPr="001E6745">
        <w:rPr>
          <w:rFonts w:cs="Arial"/>
        </w:rPr>
        <w:t xml:space="preserve"> </w:t>
      </w:r>
      <w:proofErr w:type="spellStart"/>
      <w:r w:rsidRPr="001E6745">
        <w:rPr>
          <w:rFonts w:cs="Arial"/>
        </w:rPr>
        <w:t>makanan</w:t>
      </w:r>
      <w:proofErr w:type="spellEnd"/>
      <w:r w:rsidRPr="001E6745">
        <w:rPr>
          <w:rFonts w:cs="Arial"/>
        </w:rPr>
        <w:t xml:space="preserve"> </w:t>
      </w:r>
      <w:proofErr w:type="spellStart"/>
      <w:r w:rsidRPr="001E6745">
        <w:rPr>
          <w:rFonts w:cs="Arial"/>
        </w:rPr>
        <w:t>fermentasi</w:t>
      </w:r>
      <w:proofErr w:type="spellEnd"/>
      <w:r w:rsidRPr="001E6745">
        <w:rPr>
          <w:rFonts w:cs="Arial"/>
        </w:rPr>
        <w:t xml:space="preserve"> yang </w:t>
      </w:r>
      <w:proofErr w:type="spellStart"/>
      <w:r w:rsidRPr="001E6745">
        <w:rPr>
          <w:rFonts w:cs="Arial"/>
        </w:rPr>
        <w:t>terbuat</w:t>
      </w:r>
      <w:proofErr w:type="spellEnd"/>
      <w:r w:rsidRPr="001E6745">
        <w:rPr>
          <w:rFonts w:cs="Arial"/>
        </w:rPr>
        <w:t xml:space="preserve"> </w:t>
      </w:r>
      <w:proofErr w:type="spellStart"/>
      <w:r w:rsidRPr="001E6745">
        <w:rPr>
          <w:rFonts w:cs="Arial"/>
        </w:rPr>
        <w:t>dari</w:t>
      </w:r>
      <w:proofErr w:type="spellEnd"/>
      <w:r w:rsidRPr="001E6745">
        <w:rPr>
          <w:rFonts w:cs="Arial"/>
        </w:rPr>
        <w:t xml:space="preserve"> </w:t>
      </w:r>
      <w:proofErr w:type="spellStart"/>
      <w:r w:rsidRPr="001E6745">
        <w:rPr>
          <w:rFonts w:cs="Arial"/>
        </w:rPr>
        <w:t>bahan</w:t>
      </w:r>
      <w:proofErr w:type="spellEnd"/>
      <w:r w:rsidRPr="001E6745">
        <w:rPr>
          <w:rFonts w:cs="Arial"/>
        </w:rPr>
        <w:t xml:space="preserve"> </w:t>
      </w:r>
      <w:proofErr w:type="spellStart"/>
      <w:r w:rsidRPr="001E6745">
        <w:rPr>
          <w:rFonts w:cs="Arial"/>
        </w:rPr>
        <w:t>dasar</w:t>
      </w:r>
      <w:proofErr w:type="spellEnd"/>
      <w:r w:rsidRPr="001E6745">
        <w:rPr>
          <w:rFonts w:cs="Arial"/>
        </w:rPr>
        <w:t xml:space="preserve"> </w:t>
      </w:r>
      <w:proofErr w:type="spellStart"/>
      <w:r w:rsidRPr="001E6745">
        <w:rPr>
          <w:rFonts w:cs="Arial"/>
        </w:rPr>
        <w:t>karbohidrat</w:t>
      </w:r>
      <w:proofErr w:type="spellEnd"/>
      <w:r w:rsidRPr="001E6745">
        <w:rPr>
          <w:rFonts w:cs="Arial"/>
        </w:rPr>
        <w:t xml:space="preserve"> </w:t>
      </w:r>
      <w:proofErr w:type="spellStart"/>
      <w:r w:rsidRPr="001E6745">
        <w:rPr>
          <w:rFonts w:cs="Arial"/>
        </w:rPr>
        <w:t>seperti</w:t>
      </w:r>
      <w:proofErr w:type="spellEnd"/>
      <w:r w:rsidRPr="001E6745">
        <w:rPr>
          <w:rFonts w:cs="Arial"/>
        </w:rPr>
        <w:t xml:space="preserve"> </w:t>
      </w:r>
      <w:proofErr w:type="spellStart"/>
      <w:r w:rsidRPr="001E6745">
        <w:rPr>
          <w:rFonts w:cs="Arial"/>
        </w:rPr>
        <w:t>beras</w:t>
      </w:r>
      <w:proofErr w:type="spellEnd"/>
      <w:r w:rsidRPr="001E6745">
        <w:rPr>
          <w:rFonts w:cs="Arial"/>
        </w:rPr>
        <w:t xml:space="preserve">, </w:t>
      </w:r>
      <w:proofErr w:type="spellStart"/>
      <w:r w:rsidRPr="001E6745">
        <w:rPr>
          <w:rFonts w:cs="Arial"/>
        </w:rPr>
        <w:t>singkong</w:t>
      </w:r>
      <w:proofErr w:type="spellEnd"/>
      <w:r w:rsidRPr="001E6745">
        <w:rPr>
          <w:rFonts w:cs="Arial"/>
        </w:rPr>
        <w:t xml:space="preserve">, </w:t>
      </w:r>
      <w:proofErr w:type="spellStart"/>
      <w:r w:rsidRPr="001E6745">
        <w:rPr>
          <w:rFonts w:cs="Arial"/>
        </w:rPr>
        <w:t>atau</w:t>
      </w:r>
      <w:proofErr w:type="spellEnd"/>
      <w:r w:rsidRPr="001E6745">
        <w:rPr>
          <w:rFonts w:cs="Arial"/>
        </w:rPr>
        <w:t xml:space="preserve"> </w:t>
      </w:r>
      <w:proofErr w:type="spellStart"/>
      <w:r w:rsidRPr="001E6745">
        <w:rPr>
          <w:rFonts w:cs="Arial"/>
        </w:rPr>
        <w:t>ketela</w:t>
      </w:r>
      <w:proofErr w:type="spellEnd"/>
      <w:r w:rsidRPr="001E6745">
        <w:rPr>
          <w:rFonts w:cs="Arial"/>
        </w:rPr>
        <w:t xml:space="preserve"> </w:t>
      </w:r>
      <w:proofErr w:type="spellStart"/>
      <w:r w:rsidRPr="001E6745">
        <w:rPr>
          <w:rFonts w:cs="Arial"/>
        </w:rPr>
        <w:t>pohon</w:t>
      </w:r>
      <w:proofErr w:type="spellEnd"/>
      <w:r w:rsidRPr="001E6745">
        <w:rPr>
          <w:rFonts w:cs="Arial"/>
        </w:rPr>
        <w:t xml:space="preserve">, yang </w:t>
      </w:r>
      <w:proofErr w:type="spellStart"/>
      <w:r w:rsidRPr="001E6745">
        <w:rPr>
          <w:rFonts w:cs="Arial"/>
        </w:rPr>
        <w:t>diolah</w:t>
      </w:r>
      <w:proofErr w:type="spellEnd"/>
      <w:r w:rsidRPr="001E6745">
        <w:rPr>
          <w:rFonts w:cs="Arial"/>
        </w:rPr>
        <w:t xml:space="preserve"> </w:t>
      </w:r>
      <w:proofErr w:type="spellStart"/>
      <w:r w:rsidRPr="001E6745">
        <w:rPr>
          <w:rFonts w:cs="Arial"/>
        </w:rPr>
        <w:t>melalui</w:t>
      </w:r>
      <w:proofErr w:type="spellEnd"/>
      <w:r w:rsidRPr="001E6745">
        <w:rPr>
          <w:rFonts w:cs="Arial"/>
        </w:rPr>
        <w:t xml:space="preserve"> proses </w:t>
      </w:r>
      <w:proofErr w:type="spellStart"/>
      <w:r w:rsidRPr="001E6745">
        <w:rPr>
          <w:rFonts w:cs="Arial"/>
        </w:rPr>
        <w:t>fermentasi</w:t>
      </w:r>
      <w:proofErr w:type="spellEnd"/>
      <w:r w:rsidRPr="001E6745">
        <w:rPr>
          <w:rFonts w:cs="Arial"/>
        </w:rPr>
        <w:t xml:space="preserve"> </w:t>
      </w:r>
      <w:proofErr w:type="spellStart"/>
      <w:r w:rsidRPr="001E6745">
        <w:rPr>
          <w:rFonts w:cs="Arial"/>
        </w:rPr>
        <w:t>padat</w:t>
      </w:r>
      <w:proofErr w:type="spellEnd"/>
      <w:r w:rsidRPr="001E6745">
        <w:rPr>
          <w:rFonts w:cs="Arial"/>
        </w:rPr>
        <w:t xml:space="preserve"> </w:t>
      </w:r>
      <w:proofErr w:type="spellStart"/>
      <w:r w:rsidRPr="001E6745">
        <w:rPr>
          <w:rFonts w:cs="Arial"/>
        </w:rPr>
        <w:t>dengan</w:t>
      </w:r>
      <w:proofErr w:type="spellEnd"/>
      <w:r w:rsidRPr="001E6745">
        <w:rPr>
          <w:rFonts w:cs="Arial"/>
        </w:rPr>
        <w:t xml:space="preserve"> </w:t>
      </w:r>
      <w:proofErr w:type="spellStart"/>
      <w:r w:rsidRPr="001E6745">
        <w:rPr>
          <w:rFonts w:cs="Arial"/>
        </w:rPr>
        <w:t>bantuan</w:t>
      </w:r>
      <w:proofErr w:type="spellEnd"/>
      <w:r w:rsidRPr="001E6745">
        <w:rPr>
          <w:rFonts w:cs="Arial"/>
        </w:rPr>
        <w:t xml:space="preserve"> </w:t>
      </w:r>
      <w:proofErr w:type="spellStart"/>
      <w:r w:rsidRPr="001E6745">
        <w:rPr>
          <w:rFonts w:cs="Arial"/>
        </w:rPr>
        <w:t>mikroorganisme</w:t>
      </w:r>
      <w:proofErr w:type="spellEnd"/>
      <w:r w:rsidRPr="001E6745">
        <w:rPr>
          <w:rFonts w:cs="Arial"/>
        </w:rPr>
        <w:t xml:space="preserve"> </w:t>
      </w:r>
      <w:proofErr w:type="spellStart"/>
      <w:r w:rsidRPr="001E6745">
        <w:rPr>
          <w:rFonts w:cs="Arial"/>
        </w:rPr>
        <w:t>yaitu</w:t>
      </w:r>
      <w:proofErr w:type="spellEnd"/>
      <w:r w:rsidRPr="001E6745">
        <w:rPr>
          <w:rFonts w:cs="Arial"/>
        </w:rPr>
        <w:t xml:space="preserve"> ragi. Proses </w:t>
      </w:r>
      <w:proofErr w:type="spellStart"/>
      <w:r w:rsidRPr="001E6745">
        <w:rPr>
          <w:rFonts w:cs="Arial"/>
        </w:rPr>
        <w:t>ini</w:t>
      </w:r>
      <w:proofErr w:type="spellEnd"/>
      <w:r w:rsidRPr="001E6745">
        <w:rPr>
          <w:rFonts w:cs="Arial"/>
        </w:rPr>
        <w:t xml:space="preserve"> </w:t>
      </w:r>
      <w:proofErr w:type="spellStart"/>
      <w:r w:rsidRPr="001E6745">
        <w:rPr>
          <w:rFonts w:cs="Arial"/>
        </w:rPr>
        <w:t>menghasilkan</w:t>
      </w:r>
      <w:proofErr w:type="spellEnd"/>
      <w:r w:rsidRPr="001E6745">
        <w:rPr>
          <w:rFonts w:cs="Arial"/>
        </w:rPr>
        <w:t xml:space="preserve"> gula </w:t>
      </w:r>
      <w:proofErr w:type="spellStart"/>
      <w:r w:rsidRPr="001E6745">
        <w:rPr>
          <w:rFonts w:cs="Arial"/>
        </w:rPr>
        <w:t>sederhana</w:t>
      </w:r>
      <w:proofErr w:type="spellEnd"/>
      <w:r w:rsidRPr="001E6745">
        <w:rPr>
          <w:rFonts w:cs="Arial"/>
        </w:rPr>
        <w:t xml:space="preserve"> dan </w:t>
      </w:r>
      <w:proofErr w:type="spellStart"/>
      <w:r w:rsidRPr="001E6745">
        <w:rPr>
          <w:rFonts w:cs="Arial"/>
        </w:rPr>
        <w:t>selanjutnya</w:t>
      </w:r>
      <w:proofErr w:type="spellEnd"/>
      <w:r w:rsidRPr="001E6745">
        <w:rPr>
          <w:rFonts w:cs="Arial"/>
        </w:rPr>
        <w:t xml:space="preserve"> </w:t>
      </w:r>
      <w:proofErr w:type="spellStart"/>
      <w:r w:rsidRPr="001E6745">
        <w:rPr>
          <w:rFonts w:cs="Arial"/>
        </w:rPr>
        <w:t>menjadi</w:t>
      </w:r>
      <w:proofErr w:type="spellEnd"/>
      <w:r w:rsidRPr="001E6745">
        <w:rPr>
          <w:rFonts w:cs="Arial"/>
        </w:rPr>
        <w:t xml:space="preserve"> </w:t>
      </w:r>
      <w:proofErr w:type="spellStart"/>
      <w:r w:rsidRPr="001E6745">
        <w:rPr>
          <w:rFonts w:cs="Arial"/>
        </w:rPr>
        <w:t>alkohol</w:t>
      </w:r>
      <w:proofErr w:type="spellEnd"/>
      <w:r w:rsidRPr="001E6745">
        <w:rPr>
          <w:rFonts w:cs="Arial"/>
        </w:rPr>
        <w:t xml:space="preserve"> dan </w:t>
      </w:r>
      <w:proofErr w:type="spellStart"/>
      <w:r w:rsidRPr="001E6745">
        <w:rPr>
          <w:rFonts w:cs="Arial"/>
        </w:rPr>
        <w:t>asam</w:t>
      </w:r>
      <w:proofErr w:type="spellEnd"/>
      <w:r w:rsidRPr="001E6745">
        <w:rPr>
          <w:rFonts w:cs="Arial"/>
        </w:rPr>
        <w:t xml:space="preserve"> </w:t>
      </w:r>
      <w:proofErr w:type="spellStart"/>
      <w:r w:rsidRPr="001E6745">
        <w:rPr>
          <w:rFonts w:cs="Arial"/>
        </w:rPr>
        <w:t>organik</w:t>
      </w:r>
      <w:proofErr w:type="spellEnd"/>
      <w:r w:rsidRPr="001E6745">
        <w:rPr>
          <w:rFonts w:cs="Arial"/>
        </w:rPr>
        <w:t xml:space="preserve"> yang </w:t>
      </w:r>
      <w:proofErr w:type="spellStart"/>
      <w:r w:rsidRPr="001E6745">
        <w:rPr>
          <w:rFonts w:cs="Arial"/>
        </w:rPr>
        <w:t>memiliki</w:t>
      </w:r>
      <w:proofErr w:type="spellEnd"/>
      <w:r w:rsidRPr="001E6745">
        <w:rPr>
          <w:rFonts w:cs="Arial"/>
        </w:rPr>
        <w:t xml:space="preserve"> </w:t>
      </w:r>
      <w:proofErr w:type="spellStart"/>
      <w:r w:rsidRPr="001E6745">
        <w:rPr>
          <w:rFonts w:cs="Arial"/>
        </w:rPr>
        <w:t>karakteristik</w:t>
      </w:r>
      <w:proofErr w:type="spellEnd"/>
      <w:r w:rsidRPr="001E6745">
        <w:rPr>
          <w:rFonts w:cs="Arial"/>
        </w:rPr>
        <w:t xml:space="preserve"> yang </w:t>
      </w:r>
      <w:proofErr w:type="spellStart"/>
      <w:r w:rsidRPr="001E6745">
        <w:rPr>
          <w:rFonts w:cs="Arial"/>
        </w:rPr>
        <w:t>khas</w:t>
      </w:r>
      <w:proofErr w:type="spellEnd"/>
      <w:r w:rsidRPr="001E6745">
        <w:rPr>
          <w:rFonts w:cs="Arial"/>
        </w:rPr>
        <w:t xml:space="preserve"> </w:t>
      </w:r>
      <w:proofErr w:type="spellStart"/>
      <w:r w:rsidRPr="001E6745">
        <w:rPr>
          <w:rFonts w:cs="Arial"/>
        </w:rPr>
        <w:t>seperti</w:t>
      </w:r>
      <w:proofErr w:type="spellEnd"/>
      <w:r w:rsidRPr="001E6745">
        <w:rPr>
          <w:rFonts w:cs="Arial"/>
        </w:rPr>
        <w:t xml:space="preserve"> rasa manis, </w:t>
      </w:r>
      <w:proofErr w:type="spellStart"/>
      <w:r w:rsidRPr="001E6745">
        <w:rPr>
          <w:rFonts w:cs="Arial"/>
        </w:rPr>
        <w:t>sedikit</w:t>
      </w:r>
      <w:proofErr w:type="spellEnd"/>
      <w:r w:rsidRPr="001E6745">
        <w:rPr>
          <w:rFonts w:cs="Arial"/>
        </w:rPr>
        <w:t xml:space="preserve"> </w:t>
      </w:r>
      <w:proofErr w:type="spellStart"/>
      <w:r w:rsidRPr="001E6745">
        <w:rPr>
          <w:rFonts w:cs="Arial"/>
        </w:rPr>
        <w:t>asam</w:t>
      </w:r>
      <w:proofErr w:type="spellEnd"/>
      <w:r w:rsidRPr="001E6745">
        <w:rPr>
          <w:rFonts w:cs="Arial"/>
        </w:rPr>
        <w:t xml:space="preserve">, </w:t>
      </w:r>
      <w:proofErr w:type="spellStart"/>
      <w:r w:rsidRPr="001E6745">
        <w:rPr>
          <w:rFonts w:cs="Arial"/>
        </w:rPr>
        <w:t>lembut</w:t>
      </w:r>
      <w:proofErr w:type="spellEnd"/>
      <w:r w:rsidRPr="001E6745">
        <w:rPr>
          <w:rFonts w:cs="Arial"/>
        </w:rPr>
        <w:t xml:space="preserve"> dan </w:t>
      </w:r>
      <w:proofErr w:type="spellStart"/>
      <w:r w:rsidRPr="001E6745">
        <w:rPr>
          <w:rFonts w:cs="Arial"/>
        </w:rPr>
        <w:t>beraroma</w:t>
      </w:r>
      <w:proofErr w:type="spellEnd"/>
      <w:r w:rsidRPr="001E6745">
        <w:rPr>
          <w:rFonts w:cs="Arial"/>
        </w:rPr>
        <w:t xml:space="preserve"> </w:t>
      </w:r>
      <w:proofErr w:type="spellStart"/>
      <w:r w:rsidRPr="001E6745">
        <w:rPr>
          <w:rFonts w:cs="Arial"/>
        </w:rPr>
        <w:t>khas</w:t>
      </w:r>
      <w:proofErr w:type="spellEnd"/>
      <w:r w:rsidRPr="001E6745">
        <w:rPr>
          <w:rFonts w:cs="Arial"/>
        </w:rPr>
        <w:t xml:space="preserve">. </w:t>
      </w:r>
      <w:r w:rsidRPr="00A62A25">
        <w:rPr>
          <w:rFonts w:cs="Arial"/>
        </w:rPr>
        <w:t xml:space="preserve">Tape </w:t>
      </w:r>
      <w:proofErr w:type="spellStart"/>
      <w:r w:rsidRPr="00A62A25">
        <w:rPr>
          <w:rFonts w:cs="Arial"/>
        </w:rPr>
        <w:t>sering</w:t>
      </w:r>
      <w:proofErr w:type="spellEnd"/>
      <w:r w:rsidRPr="00A62A25">
        <w:rPr>
          <w:rFonts w:cs="Arial"/>
        </w:rPr>
        <w:t xml:space="preserve"> </w:t>
      </w:r>
      <w:proofErr w:type="spellStart"/>
      <w:r w:rsidRPr="00A62A25">
        <w:rPr>
          <w:rFonts w:cs="Arial"/>
        </w:rPr>
        <w:t>dikonsumsi</w:t>
      </w:r>
      <w:proofErr w:type="spellEnd"/>
      <w:r w:rsidRPr="00A62A25">
        <w:rPr>
          <w:rFonts w:cs="Arial"/>
        </w:rPr>
        <w:t xml:space="preserve"> </w:t>
      </w:r>
      <w:proofErr w:type="spellStart"/>
      <w:r w:rsidRPr="00A62A25">
        <w:rPr>
          <w:rFonts w:cs="Arial"/>
        </w:rPr>
        <w:t>sebagai</w:t>
      </w:r>
      <w:proofErr w:type="spellEnd"/>
      <w:r w:rsidRPr="00A62A25">
        <w:rPr>
          <w:rFonts w:cs="Arial"/>
        </w:rPr>
        <w:t xml:space="preserve"> </w:t>
      </w:r>
      <w:proofErr w:type="spellStart"/>
      <w:r w:rsidRPr="00A62A25">
        <w:rPr>
          <w:rFonts w:cs="Arial"/>
        </w:rPr>
        <w:t>camilan</w:t>
      </w:r>
      <w:proofErr w:type="spellEnd"/>
      <w:r w:rsidRPr="00A62A25">
        <w:rPr>
          <w:rFonts w:cs="Arial"/>
        </w:rPr>
        <w:t xml:space="preserve"> </w:t>
      </w:r>
      <w:proofErr w:type="spellStart"/>
      <w:r w:rsidRPr="00A62A25">
        <w:rPr>
          <w:rFonts w:cs="Arial"/>
        </w:rPr>
        <w:t>atau</w:t>
      </w:r>
      <w:proofErr w:type="spellEnd"/>
      <w:r w:rsidRPr="00A62A25">
        <w:rPr>
          <w:rFonts w:cs="Arial"/>
        </w:rPr>
        <w:t xml:space="preserve"> </w:t>
      </w:r>
      <w:proofErr w:type="spellStart"/>
      <w:r w:rsidRPr="00A62A25">
        <w:rPr>
          <w:rFonts w:cs="Arial"/>
        </w:rPr>
        <w:t>makanan</w:t>
      </w:r>
      <w:proofErr w:type="spellEnd"/>
      <w:r w:rsidRPr="00A62A25">
        <w:rPr>
          <w:rFonts w:cs="Arial"/>
        </w:rPr>
        <w:t xml:space="preserve"> </w:t>
      </w:r>
      <w:proofErr w:type="spellStart"/>
      <w:r w:rsidRPr="00A62A25">
        <w:rPr>
          <w:rFonts w:cs="Arial"/>
        </w:rPr>
        <w:t>pendamping</w:t>
      </w:r>
      <w:proofErr w:type="spellEnd"/>
      <w:r w:rsidRPr="00A62A25">
        <w:rPr>
          <w:rFonts w:cs="Arial"/>
        </w:rPr>
        <w:t xml:space="preserve"> </w:t>
      </w:r>
      <w:proofErr w:type="spellStart"/>
      <w:r w:rsidRPr="00A62A25">
        <w:rPr>
          <w:rFonts w:cs="Arial"/>
        </w:rPr>
        <w:t>dalam</w:t>
      </w:r>
      <w:proofErr w:type="spellEnd"/>
      <w:r w:rsidRPr="00A62A25">
        <w:rPr>
          <w:rFonts w:cs="Arial"/>
        </w:rPr>
        <w:t xml:space="preserve"> </w:t>
      </w:r>
      <w:proofErr w:type="spellStart"/>
      <w:r w:rsidRPr="00A62A25">
        <w:rPr>
          <w:rFonts w:cs="Arial"/>
        </w:rPr>
        <w:t>berbagai</w:t>
      </w:r>
      <w:proofErr w:type="spellEnd"/>
      <w:r w:rsidRPr="00A62A25">
        <w:rPr>
          <w:rFonts w:cs="Arial"/>
        </w:rPr>
        <w:t xml:space="preserve"> </w:t>
      </w:r>
      <w:proofErr w:type="spellStart"/>
      <w:r w:rsidRPr="00A62A25">
        <w:rPr>
          <w:rFonts w:cs="Arial"/>
        </w:rPr>
        <w:t>tradisi</w:t>
      </w:r>
      <w:proofErr w:type="spellEnd"/>
      <w:r w:rsidRPr="00A62A25">
        <w:rPr>
          <w:rFonts w:cs="Arial"/>
        </w:rPr>
        <w:t xml:space="preserve"> </w:t>
      </w:r>
      <w:proofErr w:type="spellStart"/>
      <w:r w:rsidRPr="00A62A25">
        <w:rPr>
          <w:rFonts w:cs="Arial"/>
        </w:rPr>
        <w:t>kuliner</w:t>
      </w:r>
      <w:proofErr w:type="spellEnd"/>
      <w:r w:rsidRPr="00A62A25">
        <w:rPr>
          <w:rFonts w:cs="Arial"/>
        </w:rPr>
        <w:t xml:space="preserve"> di Indonesia. </w:t>
      </w:r>
      <w:proofErr w:type="spellStart"/>
      <w:r w:rsidRPr="00A62A25">
        <w:rPr>
          <w:rFonts w:cs="Arial"/>
        </w:rPr>
        <w:t>Menurut</w:t>
      </w:r>
      <w:proofErr w:type="spellEnd"/>
      <w:r w:rsidRPr="00A62A25">
        <w:rPr>
          <w:rFonts w:cs="Arial"/>
        </w:rPr>
        <w:t xml:space="preserve"> Supriyadi (2016), tape </w:t>
      </w:r>
      <w:proofErr w:type="spellStart"/>
      <w:r w:rsidRPr="00A62A25">
        <w:rPr>
          <w:rFonts w:cs="Arial"/>
        </w:rPr>
        <w:t>memiliki</w:t>
      </w:r>
      <w:proofErr w:type="spellEnd"/>
      <w:r w:rsidRPr="00A62A25">
        <w:rPr>
          <w:rFonts w:cs="Arial"/>
        </w:rPr>
        <w:t xml:space="preserve"> </w:t>
      </w:r>
      <w:proofErr w:type="spellStart"/>
      <w:r w:rsidRPr="00A62A25">
        <w:rPr>
          <w:rFonts w:cs="Arial"/>
        </w:rPr>
        <w:t>nilai</w:t>
      </w:r>
      <w:proofErr w:type="spellEnd"/>
      <w:r w:rsidRPr="00A62A25">
        <w:rPr>
          <w:rFonts w:cs="Arial"/>
        </w:rPr>
        <w:t xml:space="preserve"> </w:t>
      </w:r>
      <w:proofErr w:type="spellStart"/>
      <w:r w:rsidRPr="00A62A25">
        <w:rPr>
          <w:rFonts w:cs="Arial"/>
        </w:rPr>
        <w:t>gizi</w:t>
      </w:r>
      <w:proofErr w:type="spellEnd"/>
      <w:r w:rsidRPr="00A62A25">
        <w:rPr>
          <w:rFonts w:cs="Arial"/>
        </w:rPr>
        <w:t xml:space="preserve"> yang </w:t>
      </w:r>
      <w:proofErr w:type="spellStart"/>
      <w:r w:rsidRPr="00A62A25">
        <w:rPr>
          <w:rFonts w:cs="Arial"/>
        </w:rPr>
        <w:t>baik</w:t>
      </w:r>
      <w:proofErr w:type="spellEnd"/>
      <w:r w:rsidRPr="00A62A25">
        <w:rPr>
          <w:rFonts w:cs="Arial"/>
        </w:rPr>
        <w:t xml:space="preserve"> dan </w:t>
      </w:r>
      <w:proofErr w:type="spellStart"/>
      <w:r w:rsidRPr="00A62A25">
        <w:rPr>
          <w:rFonts w:cs="Arial"/>
        </w:rPr>
        <w:t>dapat</w:t>
      </w:r>
      <w:proofErr w:type="spellEnd"/>
      <w:r w:rsidRPr="00A62A25">
        <w:rPr>
          <w:rFonts w:cs="Arial"/>
        </w:rPr>
        <w:t xml:space="preserve"> </w:t>
      </w:r>
      <w:proofErr w:type="spellStart"/>
      <w:r w:rsidRPr="00A62A25">
        <w:rPr>
          <w:rFonts w:cs="Arial"/>
        </w:rPr>
        <w:t>menjadi</w:t>
      </w:r>
      <w:proofErr w:type="spellEnd"/>
      <w:r w:rsidRPr="00A62A25">
        <w:rPr>
          <w:rFonts w:cs="Arial"/>
        </w:rPr>
        <w:t xml:space="preserve"> </w:t>
      </w:r>
      <w:proofErr w:type="spellStart"/>
      <w:r w:rsidRPr="00A62A25">
        <w:rPr>
          <w:rFonts w:cs="Arial"/>
        </w:rPr>
        <w:t>alternatif</w:t>
      </w:r>
      <w:proofErr w:type="spellEnd"/>
      <w:r w:rsidRPr="00A62A25">
        <w:rPr>
          <w:rFonts w:cs="Arial"/>
        </w:rPr>
        <w:t xml:space="preserve"> </w:t>
      </w:r>
      <w:proofErr w:type="spellStart"/>
      <w:r w:rsidRPr="00A62A25">
        <w:rPr>
          <w:rFonts w:cs="Arial"/>
        </w:rPr>
        <w:t>sumber</w:t>
      </w:r>
      <w:proofErr w:type="spellEnd"/>
      <w:r w:rsidRPr="00A62A25">
        <w:rPr>
          <w:rFonts w:cs="Arial"/>
        </w:rPr>
        <w:t xml:space="preserve"> </w:t>
      </w:r>
      <w:proofErr w:type="spellStart"/>
      <w:r w:rsidRPr="00A62A25">
        <w:rPr>
          <w:rFonts w:cs="Arial"/>
        </w:rPr>
        <w:t>energi</w:t>
      </w:r>
      <w:proofErr w:type="spellEnd"/>
      <w:r w:rsidRPr="00A62A25">
        <w:rPr>
          <w:rFonts w:cs="Arial"/>
        </w:rPr>
        <w:t xml:space="preserve"> yang </w:t>
      </w:r>
      <w:proofErr w:type="spellStart"/>
      <w:r w:rsidRPr="00A62A25">
        <w:rPr>
          <w:rFonts w:cs="Arial"/>
        </w:rPr>
        <w:t>bermanfaat</w:t>
      </w:r>
      <w:proofErr w:type="spellEnd"/>
      <w:r w:rsidRPr="00A62A25">
        <w:rPr>
          <w:rFonts w:cs="Arial"/>
        </w:rPr>
        <w:t xml:space="preserve"> </w:t>
      </w:r>
      <w:proofErr w:type="spellStart"/>
      <w:r w:rsidRPr="00A62A25">
        <w:rPr>
          <w:rFonts w:cs="Arial"/>
        </w:rPr>
        <w:t>bagi</w:t>
      </w:r>
      <w:proofErr w:type="spellEnd"/>
      <w:r w:rsidRPr="00A62A25">
        <w:rPr>
          <w:rFonts w:cs="Arial"/>
        </w:rPr>
        <w:t xml:space="preserve"> </w:t>
      </w:r>
      <w:proofErr w:type="spellStart"/>
      <w:r w:rsidRPr="00A62A25">
        <w:rPr>
          <w:rFonts w:cs="Arial"/>
        </w:rPr>
        <w:t>kesehatan</w:t>
      </w:r>
      <w:proofErr w:type="spellEnd"/>
      <w:r w:rsidRPr="00A62A25">
        <w:rPr>
          <w:rFonts w:cs="Arial"/>
        </w:rPr>
        <w:t>.</w:t>
      </w:r>
    </w:p>
    <w:p w14:paraId="088E3186" w14:textId="77777777" w:rsidR="000509DD" w:rsidRPr="00A62A25" w:rsidRDefault="000509DD" w:rsidP="000509DD">
      <w:pPr>
        <w:pStyle w:val="BodyText"/>
        <w:spacing w:before="1"/>
        <w:ind w:left="3" w:right="346" w:firstLine="719"/>
        <w:jc w:val="both"/>
        <w:rPr>
          <w:rFonts w:cs="Arial"/>
        </w:rPr>
      </w:pPr>
      <w:r w:rsidRPr="00A62A25">
        <w:rPr>
          <w:rFonts w:cs="Arial"/>
        </w:rPr>
        <w:t xml:space="preserve">Tape </w:t>
      </w:r>
      <w:proofErr w:type="spellStart"/>
      <w:r w:rsidRPr="00A62A25">
        <w:rPr>
          <w:rFonts w:cs="Arial"/>
        </w:rPr>
        <w:t>ketan</w:t>
      </w:r>
      <w:proofErr w:type="spellEnd"/>
      <w:r w:rsidRPr="00A62A25">
        <w:rPr>
          <w:rFonts w:cs="Arial"/>
        </w:rPr>
        <w:t xml:space="preserve"> </w:t>
      </w:r>
      <w:proofErr w:type="spellStart"/>
      <w:r w:rsidRPr="00A62A25">
        <w:rPr>
          <w:rFonts w:cs="Arial"/>
        </w:rPr>
        <w:t>adalah</w:t>
      </w:r>
      <w:proofErr w:type="spellEnd"/>
      <w:r w:rsidRPr="00A62A25">
        <w:rPr>
          <w:rFonts w:cs="Arial"/>
        </w:rPr>
        <w:t xml:space="preserve"> </w:t>
      </w:r>
      <w:proofErr w:type="spellStart"/>
      <w:r w:rsidRPr="00A62A25">
        <w:rPr>
          <w:rFonts w:cs="Arial"/>
        </w:rPr>
        <w:t>makanan</w:t>
      </w:r>
      <w:proofErr w:type="spellEnd"/>
      <w:r w:rsidRPr="00A62A25">
        <w:rPr>
          <w:rFonts w:cs="Arial"/>
        </w:rPr>
        <w:t xml:space="preserve"> </w:t>
      </w:r>
      <w:proofErr w:type="spellStart"/>
      <w:r w:rsidRPr="00A62A25">
        <w:rPr>
          <w:rFonts w:cs="Arial"/>
        </w:rPr>
        <w:t>fermentasi</w:t>
      </w:r>
      <w:proofErr w:type="spellEnd"/>
      <w:r w:rsidRPr="00A62A25">
        <w:rPr>
          <w:rFonts w:cs="Arial"/>
        </w:rPr>
        <w:t xml:space="preserve"> </w:t>
      </w:r>
      <w:proofErr w:type="spellStart"/>
      <w:r w:rsidRPr="00A62A25">
        <w:rPr>
          <w:rFonts w:cs="Arial"/>
        </w:rPr>
        <w:t>tradisional</w:t>
      </w:r>
      <w:proofErr w:type="spellEnd"/>
      <w:r w:rsidRPr="00A62A25">
        <w:rPr>
          <w:rFonts w:cs="Arial"/>
        </w:rPr>
        <w:t xml:space="preserve"> yang </w:t>
      </w:r>
      <w:proofErr w:type="spellStart"/>
      <w:r w:rsidRPr="00A62A25">
        <w:rPr>
          <w:rFonts w:cs="Arial"/>
        </w:rPr>
        <w:t>terbuat</w:t>
      </w:r>
      <w:proofErr w:type="spellEnd"/>
      <w:r w:rsidRPr="00A62A25">
        <w:rPr>
          <w:rFonts w:cs="Arial"/>
        </w:rPr>
        <w:t xml:space="preserve"> </w:t>
      </w:r>
      <w:proofErr w:type="spellStart"/>
      <w:r w:rsidRPr="00A62A25">
        <w:rPr>
          <w:rFonts w:cs="Arial"/>
        </w:rPr>
        <w:t>dari</w:t>
      </w:r>
      <w:proofErr w:type="spellEnd"/>
      <w:r w:rsidRPr="00A62A25">
        <w:rPr>
          <w:rFonts w:cs="Arial"/>
        </w:rPr>
        <w:t xml:space="preserve"> </w:t>
      </w:r>
      <w:proofErr w:type="spellStart"/>
      <w:r w:rsidRPr="00A62A25">
        <w:rPr>
          <w:rFonts w:cs="Arial"/>
        </w:rPr>
        <w:t>ketan</w:t>
      </w:r>
      <w:proofErr w:type="spellEnd"/>
      <w:r w:rsidRPr="00A62A25">
        <w:rPr>
          <w:rFonts w:cs="Arial"/>
        </w:rPr>
        <w:t xml:space="preserve"> yang </w:t>
      </w:r>
      <w:proofErr w:type="spellStart"/>
      <w:r w:rsidRPr="00A62A25">
        <w:rPr>
          <w:rFonts w:cs="Arial"/>
        </w:rPr>
        <w:t>difermentasi</w:t>
      </w:r>
      <w:proofErr w:type="spellEnd"/>
      <w:r w:rsidRPr="00A62A25">
        <w:rPr>
          <w:rFonts w:cs="Arial"/>
        </w:rPr>
        <w:t xml:space="preserve"> </w:t>
      </w:r>
      <w:proofErr w:type="spellStart"/>
      <w:r w:rsidRPr="00A62A25">
        <w:rPr>
          <w:rFonts w:cs="Arial"/>
        </w:rPr>
        <w:t>menggunakan</w:t>
      </w:r>
      <w:proofErr w:type="spellEnd"/>
      <w:r w:rsidRPr="00A62A25">
        <w:rPr>
          <w:rFonts w:cs="Arial"/>
        </w:rPr>
        <w:t xml:space="preserve"> ragi, </w:t>
      </w:r>
      <w:proofErr w:type="spellStart"/>
      <w:r w:rsidRPr="00A62A25">
        <w:rPr>
          <w:rFonts w:cs="Arial"/>
        </w:rPr>
        <w:t>menghasilkan</w:t>
      </w:r>
      <w:proofErr w:type="spellEnd"/>
      <w:r w:rsidRPr="00A62A25">
        <w:rPr>
          <w:rFonts w:cs="Arial"/>
        </w:rPr>
        <w:t xml:space="preserve"> rasa manis dan aroma </w:t>
      </w:r>
      <w:proofErr w:type="spellStart"/>
      <w:r w:rsidRPr="00A62A25">
        <w:rPr>
          <w:rFonts w:cs="Arial"/>
        </w:rPr>
        <w:t>khas</w:t>
      </w:r>
      <w:proofErr w:type="spellEnd"/>
      <w:r w:rsidRPr="00A62A25">
        <w:rPr>
          <w:rFonts w:cs="Arial"/>
        </w:rPr>
        <w:t xml:space="preserve">. </w:t>
      </w:r>
      <w:proofErr w:type="spellStart"/>
      <w:r w:rsidRPr="00A62A25">
        <w:rPr>
          <w:rFonts w:cs="Arial"/>
        </w:rPr>
        <w:t>Menurut</w:t>
      </w:r>
      <w:proofErr w:type="spellEnd"/>
      <w:r w:rsidRPr="00A62A25">
        <w:rPr>
          <w:rFonts w:cs="Arial"/>
        </w:rPr>
        <w:t xml:space="preserve"> </w:t>
      </w:r>
      <w:proofErr w:type="spellStart"/>
      <w:r w:rsidRPr="00A62A25">
        <w:rPr>
          <w:rFonts w:cs="Arial"/>
        </w:rPr>
        <w:t>Setyowati</w:t>
      </w:r>
      <w:proofErr w:type="spellEnd"/>
      <w:r w:rsidRPr="00A62A25">
        <w:rPr>
          <w:rFonts w:cs="Arial"/>
        </w:rPr>
        <w:t xml:space="preserve"> (2017), proses </w:t>
      </w:r>
      <w:proofErr w:type="spellStart"/>
      <w:r w:rsidRPr="00A62A25">
        <w:rPr>
          <w:rFonts w:cs="Arial"/>
        </w:rPr>
        <w:t>fermentasi</w:t>
      </w:r>
      <w:proofErr w:type="spellEnd"/>
      <w:r w:rsidRPr="00A62A25">
        <w:rPr>
          <w:rFonts w:cs="Arial"/>
        </w:rPr>
        <w:t xml:space="preserve"> pada tape </w:t>
      </w:r>
      <w:proofErr w:type="spellStart"/>
      <w:r w:rsidRPr="00A62A25">
        <w:rPr>
          <w:rFonts w:cs="Arial"/>
        </w:rPr>
        <w:t>ketan</w:t>
      </w:r>
      <w:proofErr w:type="spellEnd"/>
      <w:r w:rsidRPr="00A62A25">
        <w:rPr>
          <w:rFonts w:cs="Arial"/>
        </w:rPr>
        <w:t xml:space="preserve"> </w:t>
      </w:r>
      <w:proofErr w:type="spellStart"/>
      <w:r w:rsidRPr="00A62A25">
        <w:rPr>
          <w:rFonts w:cs="Arial"/>
        </w:rPr>
        <w:t>melibatkan</w:t>
      </w:r>
      <w:proofErr w:type="spellEnd"/>
      <w:r w:rsidRPr="00A62A25">
        <w:rPr>
          <w:rFonts w:cs="Arial"/>
        </w:rPr>
        <w:t xml:space="preserve"> </w:t>
      </w:r>
      <w:proofErr w:type="spellStart"/>
      <w:r w:rsidRPr="00A62A25">
        <w:rPr>
          <w:rFonts w:cs="Arial"/>
        </w:rPr>
        <w:t>konversi</w:t>
      </w:r>
      <w:proofErr w:type="spellEnd"/>
      <w:r w:rsidRPr="00A62A25">
        <w:rPr>
          <w:rFonts w:cs="Arial"/>
        </w:rPr>
        <w:t xml:space="preserve"> </w:t>
      </w:r>
      <w:proofErr w:type="spellStart"/>
      <w:r w:rsidRPr="00A62A25">
        <w:rPr>
          <w:rFonts w:cs="Arial"/>
        </w:rPr>
        <w:t>pati</w:t>
      </w:r>
      <w:proofErr w:type="spellEnd"/>
      <w:r w:rsidRPr="00A62A25">
        <w:rPr>
          <w:rFonts w:cs="Arial"/>
        </w:rPr>
        <w:t xml:space="preserve"> </w:t>
      </w:r>
      <w:proofErr w:type="spellStart"/>
      <w:r w:rsidRPr="00A62A25">
        <w:rPr>
          <w:rFonts w:cs="Arial"/>
        </w:rPr>
        <w:t>menjadi</w:t>
      </w:r>
      <w:proofErr w:type="spellEnd"/>
      <w:r w:rsidRPr="00A62A25">
        <w:rPr>
          <w:rFonts w:cs="Arial"/>
        </w:rPr>
        <w:t xml:space="preserve"> gula oleh </w:t>
      </w:r>
      <w:proofErr w:type="spellStart"/>
      <w:r w:rsidRPr="00A62A25">
        <w:rPr>
          <w:rFonts w:cs="Arial"/>
        </w:rPr>
        <w:t>enzim</w:t>
      </w:r>
      <w:proofErr w:type="spellEnd"/>
      <w:r w:rsidRPr="00A62A25">
        <w:rPr>
          <w:rFonts w:cs="Arial"/>
        </w:rPr>
        <w:t xml:space="preserve">, </w:t>
      </w:r>
      <w:proofErr w:type="spellStart"/>
      <w:r w:rsidRPr="00A62A25">
        <w:rPr>
          <w:rFonts w:cs="Arial"/>
        </w:rPr>
        <w:t>diikuti</w:t>
      </w:r>
      <w:proofErr w:type="spellEnd"/>
      <w:r w:rsidRPr="00A62A25">
        <w:rPr>
          <w:rFonts w:cs="Arial"/>
        </w:rPr>
        <w:t xml:space="preserve"> oleh </w:t>
      </w:r>
      <w:proofErr w:type="spellStart"/>
      <w:r w:rsidRPr="00A62A25">
        <w:rPr>
          <w:rFonts w:cs="Arial"/>
        </w:rPr>
        <w:t>fermentasi</w:t>
      </w:r>
      <w:proofErr w:type="spellEnd"/>
      <w:r w:rsidRPr="00A62A25">
        <w:rPr>
          <w:rFonts w:cs="Arial"/>
        </w:rPr>
        <w:t xml:space="preserve"> gula oleh ragi yang </w:t>
      </w:r>
      <w:proofErr w:type="spellStart"/>
      <w:r w:rsidRPr="00A62A25">
        <w:rPr>
          <w:rFonts w:cs="Arial"/>
        </w:rPr>
        <w:t>menghasilkan</w:t>
      </w:r>
      <w:proofErr w:type="spellEnd"/>
      <w:r w:rsidRPr="00A62A25">
        <w:rPr>
          <w:rFonts w:cs="Arial"/>
        </w:rPr>
        <w:t xml:space="preserve"> </w:t>
      </w:r>
      <w:proofErr w:type="spellStart"/>
      <w:r w:rsidRPr="00A62A25">
        <w:rPr>
          <w:rFonts w:cs="Arial"/>
        </w:rPr>
        <w:t>alkohol</w:t>
      </w:r>
      <w:proofErr w:type="spellEnd"/>
      <w:r w:rsidRPr="00A62A25">
        <w:rPr>
          <w:rFonts w:cs="Arial"/>
        </w:rPr>
        <w:t xml:space="preserve"> dan </w:t>
      </w:r>
      <w:proofErr w:type="spellStart"/>
      <w:r w:rsidRPr="00A62A25">
        <w:rPr>
          <w:rFonts w:cs="Arial"/>
        </w:rPr>
        <w:t>asam</w:t>
      </w:r>
      <w:proofErr w:type="spellEnd"/>
      <w:r w:rsidRPr="00A62A25">
        <w:rPr>
          <w:rFonts w:cs="Arial"/>
        </w:rPr>
        <w:t xml:space="preserve">, </w:t>
      </w:r>
      <w:proofErr w:type="spellStart"/>
      <w:r w:rsidRPr="00A62A25">
        <w:rPr>
          <w:rFonts w:cs="Arial"/>
        </w:rPr>
        <w:t>memberikan</w:t>
      </w:r>
      <w:proofErr w:type="spellEnd"/>
      <w:r w:rsidRPr="00A62A25">
        <w:rPr>
          <w:rFonts w:cs="Arial"/>
        </w:rPr>
        <w:t xml:space="preserve"> tape </w:t>
      </w:r>
      <w:proofErr w:type="spellStart"/>
      <w:r w:rsidRPr="00A62A25">
        <w:rPr>
          <w:rFonts w:cs="Arial"/>
        </w:rPr>
        <w:t>ketan</w:t>
      </w:r>
      <w:proofErr w:type="spellEnd"/>
      <w:r w:rsidRPr="00A62A25">
        <w:rPr>
          <w:rFonts w:cs="Arial"/>
        </w:rPr>
        <w:t xml:space="preserve"> </w:t>
      </w:r>
      <w:proofErr w:type="spellStart"/>
      <w:r w:rsidRPr="00A62A25">
        <w:rPr>
          <w:rFonts w:cs="Arial"/>
        </w:rPr>
        <w:t>tekstur</w:t>
      </w:r>
      <w:proofErr w:type="spellEnd"/>
      <w:r w:rsidRPr="00A62A25">
        <w:rPr>
          <w:rFonts w:cs="Arial"/>
        </w:rPr>
        <w:t xml:space="preserve"> yang </w:t>
      </w:r>
      <w:proofErr w:type="spellStart"/>
      <w:r w:rsidRPr="00A62A25">
        <w:rPr>
          <w:rFonts w:cs="Arial"/>
        </w:rPr>
        <w:t>lembut</w:t>
      </w:r>
      <w:proofErr w:type="spellEnd"/>
      <w:r w:rsidRPr="00A62A25">
        <w:rPr>
          <w:rFonts w:cs="Arial"/>
        </w:rPr>
        <w:t xml:space="preserve"> dan rasa yang </w:t>
      </w:r>
      <w:proofErr w:type="spellStart"/>
      <w:r w:rsidRPr="00A62A25">
        <w:rPr>
          <w:rFonts w:cs="Arial"/>
        </w:rPr>
        <w:t>unik</w:t>
      </w:r>
      <w:proofErr w:type="spellEnd"/>
      <w:r w:rsidRPr="00A62A25">
        <w:rPr>
          <w:rFonts w:cs="Arial"/>
        </w:rPr>
        <w:t xml:space="preserve">. Selain </w:t>
      </w:r>
      <w:proofErr w:type="spellStart"/>
      <w:r w:rsidRPr="00A62A25">
        <w:rPr>
          <w:rFonts w:cs="Arial"/>
        </w:rPr>
        <w:t>sebagai</w:t>
      </w:r>
      <w:proofErr w:type="spellEnd"/>
      <w:r w:rsidRPr="00A62A25">
        <w:rPr>
          <w:rFonts w:cs="Arial"/>
        </w:rPr>
        <w:t xml:space="preserve"> </w:t>
      </w:r>
      <w:proofErr w:type="spellStart"/>
      <w:r w:rsidRPr="00A62A25">
        <w:rPr>
          <w:rFonts w:cs="Arial"/>
        </w:rPr>
        <w:t>camilan</w:t>
      </w:r>
      <w:proofErr w:type="spellEnd"/>
      <w:r w:rsidRPr="00A62A25">
        <w:rPr>
          <w:rFonts w:cs="Arial"/>
        </w:rPr>
        <w:t xml:space="preserve">, tape </w:t>
      </w:r>
      <w:proofErr w:type="spellStart"/>
      <w:r w:rsidRPr="00A62A25">
        <w:rPr>
          <w:rFonts w:cs="Arial"/>
        </w:rPr>
        <w:t>ketan</w:t>
      </w:r>
      <w:proofErr w:type="spellEnd"/>
      <w:r w:rsidRPr="00A62A25">
        <w:rPr>
          <w:rFonts w:cs="Arial"/>
        </w:rPr>
        <w:t xml:space="preserve"> juga </w:t>
      </w:r>
      <w:proofErr w:type="spellStart"/>
      <w:r w:rsidRPr="00A62A25">
        <w:rPr>
          <w:rFonts w:cs="Arial"/>
        </w:rPr>
        <w:t>dikenal</w:t>
      </w:r>
      <w:proofErr w:type="spellEnd"/>
      <w:r w:rsidRPr="00A62A25">
        <w:rPr>
          <w:rFonts w:cs="Arial"/>
        </w:rPr>
        <w:t xml:space="preserve"> </w:t>
      </w:r>
      <w:proofErr w:type="spellStart"/>
      <w:r w:rsidRPr="00A62A25">
        <w:rPr>
          <w:rFonts w:cs="Arial"/>
        </w:rPr>
        <w:t>memiliki</w:t>
      </w:r>
      <w:proofErr w:type="spellEnd"/>
      <w:r w:rsidRPr="00A62A25">
        <w:rPr>
          <w:rFonts w:cs="Arial"/>
        </w:rPr>
        <w:t xml:space="preserve"> </w:t>
      </w:r>
      <w:proofErr w:type="spellStart"/>
      <w:r w:rsidRPr="00A62A25">
        <w:rPr>
          <w:rFonts w:cs="Arial"/>
        </w:rPr>
        <w:t>manfaat</w:t>
      </w:r>
      <w:proofErr w:type="spellEnd"/>
      <w:r w:rsidRPr="00A62A25">
        <w:rPr>
          <w:rFonts w:cs="Arial"/>
        </w:rPr>
        <w:t xml:space="preserve"> </w:t>
      </w:r>
      <w:proofErr w:type="spellStart"/>
      <w:r w:rsidRPr="00A62A25">
        <w:rPr>
          <w:rFonts w:cs="Arial"/>
        </w:rPr>
        <w:t>kesehatan</w:t>
      </w:r>
      <w:proofErr w:type="spellEnd"/>
      <w:r w:rsidRPr="00A62A25">
        <w:rPr>
          <w:rFonts w:cs="Arial"/>
        </w:rPr>
        <w:t xml:space="preserve">, </w:t>
      </w:r>
      <w:proofErr w:type="spellStart"/>
      <w:r w:rsidRPr="00A62A25">
        <w:rPr>
          <w:rFonts w:cs="Arial"/>
        </w:rPr>
        <w:t>seperti</w:t>
      </w:r>
      <w:proofErr w:type="spellEnd"/>
      <w:r w:rsidRPr="00A62A25">
        <w:rPr>
          <w:rFonts w:cs="Arial"/>
        </w:rPr>
        <w:t xml:space="preserve"> </w:t>
      </w:r>
      <w:proofErr w:type="spellStart"/>
      <w:r w:rsidRPr="00A62A25">
        <w:rPr>
          <w:rFonts w:cs="Arial"/>
        </w:rPr>
        <w:t>meningkatkan</w:t>
      </w:r>
      <w:proofErr w:type="spellEnd"/>
      <w:r w:rsidRPr="00A62A25">
        <w:rPr>
          <w:rFonts w:cs="Arial"/>
        </w:rPr>
        <w:t xml:space="preserve"> </w:t>
      </w:r>
      <w:proofErr w:type="spellStart"/>
      <w:r w:rsidRPr="00A62A25">
        <w:rPr>
          <w:rFonts w:cs="Arial"/>
        </w:rPr>
        <w:t>pencernaan</w:t>
      </w:r>
      <w:proofErr w:type="spellEnd"/>
      <w:r w:rsidRPr="00A62A25">
        <w:rPr>
          <w:rFonts w:cs="Arial"/>
        </w:rPr>
        <w:t xml:space="preserve"> dan </w:t>
      </w:r>
      <w:proofErr w:type="spellStart"/>
      <w:r w:rsidRPr="00A62A25">
        <w:rPr>
          <w:rFonts w:cs="Arial"/>
        </w:rPr>
        <w:t>sebagai</w:t>
      </w:r>
      <w:proofErr w:type="spellEnd"/>
      <w:r w:rsidRPr="00A62A25">
        <w:rPr>
          <w:rFonts w:cs="Arial"/>
        </w:rPr>
        <w:t xml:space="preserve"> </w:t>
      </w:r>
      <w:proofErr w:type="spellStart"/>
      <w:r w:rsidRPr="00A62A25">
        <w:rPr>
          <w:rFonts w:cs="Arial"/>
        </w:rPr>
        <w:t>sumber</w:t>
      </w:r>
      <w:proofErr w:type="spellEnd"/>
      <w:r w:rsidRPr="00A62A25">
        <w:rPr>
          <w:rFonts w:cs="Arial"/>
        </w:rPr>
        <w:t xml:space="preserve"> </w:t>
      </w:r>
      <w:proofErr w:type="spellStart"/>
      <w:r w:rsidRPr="00A62A25">
        <w:rPr>
          <w:rFonts w:cs="Arial"/>
        </w:rPr>
        <w:t>energi</w:t>
      </w:r>
      <w:proofErr w:type="spellEnd"/>
      <w:r w:rsidRPr="00A62A25">
        <w:rPr>
          <w:rFonts w:cs="Arial"/>
        </w:rPr>
        <w:t xml:space="preserve">, </w:t>
      </w:r>
      <w:proofErr w:type="spellStart"/>
      <w:r w:rsidRPr="00A62A25">
        <w:rPr>
          <w:rFonts w:cs="Arial"/>
        </w:rPr>
        <w:t>sehingga</w:t>
      </w:r>
      <w:proofErr w:type="spellEnd"/>
      <w:r w:rsidRPr="00A62A25">
        <w:rPr>
          <w:rFonts w:cs="Arial"/>
        </w:rPr>
        <w:t xml:space="preserve"> </w:t>
      </w:r>
      <w:proofErr w:type="spellStart"/>
      <w:r w:rsidRPr="00A62A25">
        <w:rPr>
          <w:rFonts w:cs="Arial"/>
        </w:rPr>
        <w:t>banyak</w:t>
      </w:r>
      <w:proofErr w:type="spellEnd"/>
      <w:r w:rsidRPr="00A62A25">
        <w:rPr>
          <w:rFonts w:cs="Arial"/>
        </w:rPr>
        <w:t xml:space="preserve"> </w:t>
      </w:r>
      <w:proofErr w:type="spellStart"/>
      <w:r w:rsidRPr="00A62A25">
        <w:rPr>
          <w:rFonts w:cs="Arial"/>
        </w:rPr>
        <w:t>digemari</w:t>
      </w:r>
      <w:proofErr w:type="spellEnd"/>
      <w:r w:rsidRPr="00A62A25">
        <w:rPr>
          <w:rFonts w:cs="Arial"/>
        </w:rPr>
        <w:t xml:space="preserve"> </w:t>
      </w:r>
      <w:proofErr w:type="spellStart"/>
      <w:r w:rsidRPr="00A62A25">
        <w:rPr>
          <w:rFonts w:cs="Arial"/>
        </w:rPr>
        <w:t>dalam</w:t>
      </w:r>
      <w:proofErr w:type="spellEnd"/>
      <w:r w:rsidRPr="00A62A25">
        <w:rPr>
          <w:rFonts w:cs="Arial"/>
        </w:rPr>
        <w:t xml:space="preserve"> </w:t>
      </w:r>
      <w:proofErr w:type="spellStart"/>
      <w:r w:rsidRPr="00A62A25">
        <w:rPr>
          <w:rFonts w:cs="Arial"/>
        </w:rPr>
        <w:t>budaya</w:t>
      </w:r>
      <w:proofErr w:type="spellEnd"/>
      <w:r w:rsidRPr="00A62A25">
        <w:rPr>
          <w:rFonts w:cs="Arial"/>
        </w:rPr>
        <w:t xml:space="preserve"> </w:t>
      </w:r>
      <w:proofErr w:type="spellStart"/>
      <w:r w:rsidRPr="00A62A25">
        <w:rPr>
          <w:rFonts w:cs="Arial"/>
        </w:rPr>
        <w:t>kuliner</w:t>
      </w:r>
      <w:proofErr w:type="spellEnd"/>
      <w:r w:rsidRPr="00A62A25">
        <w:rPr>
          <w:rFonts w:cs="Arial"/>
        </w:rPr>
        <w:t xml:space="preserve"> Indonesia (</w:t>
      </w:r>
      <w:proofErr w:type="spellStart"/>
      <w:r w:rsidRPr="00A62A25">
        <w:rPr>
          <w:rFonts w:cs="Arial"/>
        </w:rPr>
        <w:t>Setyowati</w:t>
      </w:r>
      <w:proofErr w:type="spellEnd"/>
      <w:r w:rsidRPr="00A62A25">
        <w:rPr>
          <w:rFonts w:cs="Arial"/>
        </w:rPr>
        <w:t>, 2017).</w:t>
      </w:r>
    </w:p>
    <w:p w14:paraId="520EA63D" w14:textId="77777777" w:rsidR="000509DD" w:rsidRPr="00A62A25" w:rsidRDefault="000509DD" w:rsidP="000509DD">
      <w:pPr>
        <w:pStyle w:val="BodyText"/>
        <w:spacing w:before="1"/>
        <w:ind w:left="3" w:right="346" w:firstLine="719"/>
        <w:jc w:val="both"/>
        <w:rPr>
          <w:rFonts w:cs="Arial"/>
        </w:rPr>
      </w:pPr>
      <w:r w:rsidRPr="00A62A25">
        <w:rPr>
          <w:rFonts w:cs="Arial"/>
        </w:rPr>
        <w:t xml:space="preserve">Tape </w:t>
      </w:r>
      <w:proofErr w:type="spellStart"/>
      <w:r w:rsidRPr="00A62A25">
        <w:rPr>
          <w:rFonts w:cs="Arial"/>
        </w:rPr>
        <w:t>singkong</w:t>
      </w:r>
      <w:proofErr w:type="spellEnd"/>
      <w:r w:rsidRPr="00A62A25">
        <w:rPr>
          <w:rFonts w:cs="Arial"/>
        </w:rPr>
        <w:t xml:space="preserve"> </w:t>
      </w:r>
      <w:proofErr w:type="spellStart"/>
      <w:r w:rsidRPr="00A62A25">
        <w:rPr>
          <w:rFonts w:cs="Arial"/>
        </w:rPr>
        <w:t>adalah</w:t>
      </w:r>
      <w:proofErr w:type="spellEnd"/>
      <w:r w:rsidRPr="00A62A25">
        <w:rPr>
          <w:rFonts w:cs="Arial"/>
        </w:rPr>
        <w:t xml:space="preserve"> </w:t>
      </w:r>
      <w:proofErr w:type="spellStart"/>
      <w:r w:rsidRPr="00A62A25">
        <w:rPr>
          <w:rFonts w:cs="Arial"/>
        </w:rPr>
        <w:t>makanan</w:t>
      </w:r>
      <w:proofErr w:type="spellEnd"/>
      <w:r w:rsidRPr="00A62A25">
        <w:rPr>
          <w:rFonts w:cs="Arial"/>
        </w:rPr>
        <w:t xml:space="preserve"> </w:t>
      </w:r>
      <w:proofErr w:type="spellStart"/>
      <w:r w:rsidRPr="00A62A25">
        <w:rPr>
          <w:rFonts w:cs="Arial"/>
        </w:rPr>
        <w:t>fermentasi</w:t>
      </w:r>
      <w:proofErr w:type="spellEnd"/>
      <w:r w:rsidRPr="00A62A25">
        <w:rPr>
          <w:rFonts w:cs="Arial"/>
        </w:rPr>
        <w:t xml:space="preserve"> yang </w:t>
      </w:r>
      <w:proofErr w:type="spellStart"/>
      <w:r w:rsidRPr="00A62A25">
        <w:rPr>
          <w:rFonts w:cs="Arial"/>
        </w:rPr>
        <w:t>dibuat</w:t>
      </w:r>
      <w:proofErr w:type="spellEnd"/>
      <w:r w:rsidRPr="00A62A25">
        <w:rPr>
          <w:rFonts w:cs="Arial"/>
        </w:rPr>
        <w:t xml:space="preserve"> </w:t>
      </w:r>
      <w:proofErr w:type="spellStart"/>
      <w:r w:rsidRPr="00A62A25">
        <w:rPr>
          <w:rFonts w:cs="Arial"/>
        </w:rPr>
        <w:t>dari</w:t>
      </w:r>
      <w:proofErr w:type="spellEnd"/>
      <w:r w:rsidRPr="00A62A25">
        <w:rPr>
          <w:rFonts w:cs="Arial"/>
        </w:rPr>
        <w:t xml:space="preserve"> </w:t>
      </w:r>
      <w:proofErr w:type="spellStart"/>
      <w:r w:rsidRPr="00A62A25">
        <w:rPr>
          <w:rFonts w:cs="Arial"/>
        </w:rPr>
        <w:t>singkong</w:t>
      </w:r>
      <w:proofErr w:type="spellEnd"/>
      <w:r w:rsidRPr="00A62A25">
        <w:rPr>
          <w:rFonts w:cs="Arial"/>
        </w:rPr>
        <w:t xml:space="preserve"> yang </w:t>
      </w:r>
      <w:proofErr w:type="spellStart"/>
      <w:r w:rsidRPr="00A62A25">
        <w:rPr>
          <w:rFonts w:cs="Arial"/>
        </w:rPr>
        <w:t>difermentasi</w:t>
      </w:r>
      <w:proofErr w:type="spellEnd"/>
      <w:r w:rsidRPr="00A62A25">
        <w:rPr>
          <w:rFonts w:cs="Arial"/>
        </w:rPr>
        <w:t xml:space="preserve"> </w:t>
      </w:r>
      <w:proofErr w:type="spellStart"/>
      <w:r w:rsidRPr="00A62A25">
        <w:rPr>
          <w:rFonts w:cs="Arial"/>
        </w:rPr>
        <w:t>dengan</w:t>
      </w:r>
      <w:proofErr w:type="spellEnd"/>
      <w:r w:rsidRPr="00A62A25">
        <w:rPr>
          <w:rFonts w:cs="Arial"/>
        </w:rPr>
        <w:t xml:space="preserve"> </w:t>
      </w:r>
      <w:proofErr w:type="spellStart"/>
      <w:r w:rsidRPr="00A62A25">
        <w:rPr>
          <w:rFonts w:cs="Arial"/>
        </w:rPr>
        <w:t>bantuan</w:t>
      </w:r>
      <w:proofErr w:type="spellEnd"/>
      <w:r w:rsidRPr="00A62A25">
        <w:rPr>
          <w:rFonts w:cs="Arial"/>
        </w:rPr>
        <w:t xml:space="preserve"> ragi </w:t>
      </w:r>
      <w:r w:rsidRPr="00A62A25">
        <w:rPr>
          <w:rFonts w:cs="Arial"/>
          <w:i/>
          <w:iCs/>
        </w:rPr>
        <w:t>Saccharomyces cerevisiae</w:t>
      </w:r>
      <w:r w:rsidRPr="00A62A25">
        <w:rPr>
          <w:rFonts w:cs="Arial"/>
        </w:rPr>
        <w:t xml:space="preserve">, </w:t>
      </w:r>
      <w:proofErr w:type="spellStart"/>
      <w:r w:rsidRPr="00A62A25">
        <w:rPr>
          <w:rFonts w:cs="Arial"/>
        </w:rPr>
        <w:t>menghasilkan</w:t>
      </w:r>
      <w:proofErr w:type="spellEnd"/>
      <w:r w:rsidRPr="00A62A25">
        <w:rPr>
          <w:rFonts w:cs="Arial"/>
        </w:rPr>
        <w:t xml:space="preserve"> rasa manis dan aroma yang </w:t>
      </w:r>
      <w:proofErr w:type="spellStart"/>
      <w:r w:rsidRPr="00A62A25">
        <w:rPr>
          <w:rFonts w:cs="Arial"/>
        </w:rPr>
        <w:t>khas</w:t>
      </w:r>
      <w:proofErr w:type="spellEnd"/>
      <w:r w:rsidRPr="00A62A25">
        <w:rPr>
          <w:rFonts w:cs="Arial"/>
        </w:rPr>
        <w:t xml:space="preserve">. </w:t>
      </w:r>
      <w:proofErr w:type="spellStart"/>
      <w:r w:rsidRPr="00A62A25">
        <w:rPr>
          <w:rFonts w:cs="Arial"/>
        </w:rPr>
        <w:t>Menurut</w:t>
      </w:r>
      <w:proofErr w:type="spellEnd"/>
      <w:r w:rsidRPr="00A62A25">
        <w:rPr>
          <w:rFonts w:cs="Arial"/>
        </w:rPr>
        <w:t xml:space="preserve"> Pratiwi (2019), proses </w:t>
      </w:r>
      <w:proofErr w:type="spellStart"/>
      <w:r w:rsidRPr="00A62A25">
        <w:rPr>
          <w:rFonts w:cs="Arial"/>
        </w:rPr>
        <w:t>fermentasi</w:t>
      </w:r>
      <w:proofErr w:type="spellEnd"/>
      <w:r w:rsidRPr="00A62A25">
        <w:rPr>
          <w:rFonts w:cs="Arial"/>
        </w:rPr>
        <w:t xml:space="preserve"> tape </w:t>
      </w:r>
      <w:proofErr w:type="spellStart"/>
      <w:r w:rsidRPr="00A62A25">
        <w:rPr>
          <w:rFonts w:cs="Arial"/>
        </w:rPr>
        <w:t>singkong</w:t>
      </w:r>
      <w:proofErr w:type="spellEnd"/>
      <w:r w:rsidRPr="00A62A25">
        <w:rPr>
          <w:rFonts w:cs="Arial"/>
        </w:rPr>
        <w:t xml:space="preserve"> </w:t>
      </w:r>
      <w:proofErr w:type="spellStart"/>
      <w:r w:rsidRPr="00A62A25">
        <w:rPr>
          <w:rFonts w:cs="Arial"/>
        </w:rPr>
        <w:t>melibatkan</w:t>
      </w:r>
      <w:proofErr w:type="spellEnd"/>
      <w:r w:rsidRPr="00A62A25">
        <w:rPr>
          <w:rFonts w:cs="Arial"/>
        </w:rPr>
        <w:t xml:space="preserve"> </w:t>
      </w:r>
      <w:proofErr w:type="spellStart"/>
      <w:r w:rsidRPr="00A62A25">
        <w:rPr>
          <w:rFonts w:cs="Arial"/>
        </w:rPr>
        <w:t>penguraian</w:t>
      </w:r>
      <w:proofErr w:type="spellEnd"/>
      <w:r w:rsidRPr="00A62A25">
        <w:rPr>
          <w:rFonts w:cs="Arial"/>
        </w:rPr>
        <w:t xml:space="preserve"> </w:t>
      </w:r>
      <w:proofErr w:type="spellStart"/>
      <w:r w:rsidRPr="00A62A25">
        <w:rPr>
          <w:rFonts w:cs="Arial"/>
        </w:rPr>
        <w:t>karbohidrat</w:t>
      </w:r>
      <w:proofErr w:type="spellEnd"/>
      <w:r w:rsidRPr="00A62A25">
        <w:rPr>
          <w:rFonts w:cs="Arial"/>
        </w:rPr>
        <w:t xml:space="preserve"> oleh </w:t>
      </w:r>
      <w:proofErr w:type="spellStart"/>
      <w:r w:rsidRPr="00A62A25">
        <w:rPr>
          <w:rFonts w:cs="Arial"/>
        </w:rPr>
        <w:t>enzim</w:t>
      </w:r>
      <w:proofErr w:type="spellEnd"/>
      <w:r w:rsidRPr="00A62A25">
        <w:rPr>
          <w:rFonts w:cs="Arial"/>
        </w:rPr>
        <w:t xml:space="preserve"> </w:t>
      </w:r>
      <w:proofErr w:type="spellStart"/>
      <w:r w:rsidRPr="00A62A25">
        <w:rPr>
          <w:rFonts w:cs="Arial"/>
        </w:rPr>
        <w:t>dari</w:t>
      </w:r>
      <w:proofErr w:type="spellEnd"/>
      <w:r w:rsidRPr="00A62A25">
        <w:rPr>
          <w:rFonts w:cs="Arial"/>
        </w:rPr>
        <w:t xml:space="preserve"> ragi, yang </w:t>
      </w:r>
      <w:proofErr w:type="spellStart"/>
      <w:r w:rsidRPr="00A62A25">
        <w:rPr>
          <w:rFonts w:cs="Arial"/>
        </w:rPr>
        <w:t>kemudian</w:t>
      </w:r>
      <w:proofErr w:type="spellEnd"/>
      <w:r w:rsidRPr="00A62A25">
        <w:rPr>
          <w:rFonts w:cs="Arial"/>
        </w:rPr>
        <w:t xml:space="preserve"> </w:t>
      </w:r>
      <w:proofErr w:type="spellStart"/>
      <w:r w:rsidRPr="00A62A25">
        <w:rPr>
          <w:rFonts w:cs="Arial"/>
        </w:rPr>
        <w:t>mengubah</w:t>
      </w:r>
      <w:proofErr w:type="spellEnd"/>
      <w:r w:rsidRPr="00A62A25">
        <w:rPr>
          <w:rFonts w:cs="Arial"/>
        </w:rPr>
        <w:t xml:space="preserve"> gula </w:t>
      </w:r>
      <w:proofErr w:type="spellStart"/>
      <w:r w:rsidRPr="00A62A25">
        <w:rPr>
          <w:rFonts w:cs="Arial"/>
        </w:rPr>
        <w:t>menjadi</w:t>
      </w:r>
      <w:proofErr w:type="spellEnd"/>
      <w:r w:rsidRPr="00A62A25">
        <w:rPr>
          <w:rFonts w:cs="Arial"/>
        </w:rPr>
        <w:t xml:space="preserve"> </w:t>
      </w:r>
      <w:proofErr w:type="spellStart"/>
      <w:r w:rsidRPr="00A62A25">
        <w:rPr>
          <w:rFonts w:cs="Arial"/>
        </w:rPr>
        <w:t>alkohol</w:t>
      </w:r>
      <w:proofErr w:type="spellEnd"/>
      <w:r w:rsidRPr="00A62A25">
        <w:rPr>
          <w:rFonts w:cs="Arial"/>
        </w:rPr>
        <w:t xml:space="preserve"> dan </w:t>
      </w:r>
      <w:proofErr w:type="spellStart"/>
      <w:r w:rsidRPr="00A62A25">
        <w:rPr>
          <w:rFonts w:cs="Arial"/>
        </w:rPr>
        <w:t>asam</w:t>
      </w:r>
      <w:proofErr w:type="spellEnd"/>
      <w:r w:rsidRPr="00A62A25">
        <w:rPr>
          <w:rFonts w:cs="Arial"/>
        </w:rPr>
        <w:t xml:space="preserve">, </w:t>
      </w:r>
      <w:proofErr w:type="spellStart"/>
      <w:r w:rsidRPr="00A62A25">
        <w:rPr>
          <w:rFonts w:cs="Arial"/>
        </w:rPr>
        <w:t>memberikan</w:t>
      </w:r>
      <w:proofErr w:type="spellEnd"/>
      <w:r w:rsidRPr="00A62A25">
        <w:rPr>
          <w:rFonts w:cs="Arial"/>
        </w:rPr>
        <w:t xml:space="preserve"> tape </w:t>
      </w:r>
      <w:proofErr w:type="spellStart"/>
      <w:r w:rsidRPr="00A62A25">
        <w:rPr>
          <w:rFonts w:cs="Arial"/>
        </w:rPr>
        <w:t>dengan</w:t>
      </w:r>
      <w:proofErr w:type="spellEnd"/>
      <w:r w:rsidRPr="00A62A25">
        <w:rPr>
          <w:rFonts w:cs="Arial"/>
        </w:rPr>
        <w:t xml:space="preserve"> </w:t>
      </w:r>
      <w:proofErr w:type="spellStart"/>
      <w:r w:rsidRPr="00A62A25">
        <w:rPr>
          <w:rFonts w:cs="Arial"/>
        </w:rPr>
        <w:t>karakteristik</w:t>
      </w:r>
      <w:proofErr w:type="spellEnd"/>
      <w:r w:rsidRPr="00A62A25">
        <w:rPr>
          <w:rFonts w:cs="Arial"/>
        </w:rPr>
        <w:t xml:space="preserve"> </w:t>
      </w:r>
      <w:proofErr w:type="spellStart"/>
      <w:r w:rsidRPr="00A62A25">
        <w:rPr>
          <w:rFonts w:cs="Arial"/>
        </w:rPr>
        <w:t>tekstur</w:t>
      </w:r>
      <w:proofErr w:type="spellEnd"/>
      <w:r w:rsidRPr="00A62A25">
        <w:rPr>
          <w:rFonts w:cs="Arial"/>
        </w:rPr>
        <w:t xml:space="preserve"> yang </w:t>
      </w:r>
      <w:proofErr w:type="spellStart"/>
      <w:r w:rsidRPr="00A62A25">
        <w:rPr>
          <w:rFonts w:cs="Arial"/>
        </w:rPr>
        <w:t>lembut</w:t>
      </w:r>
      <w:proofErr w:type="spellEnd"/>
      <w:r w:rsidRPr="00A62A25">
        <w:rPr>
          <w:rFonts w:cs="Arial"/>
        </w:rPr>
        <w:t xml:space="preserve"> dan rasa yang </w:t>
      </w:r>
      <w:proofErr w:type="spellStart"/>
      <w:r w:rsidRPr="00A62A25">
        <w:rPr>
          <w:rFonts w:cs="Arial"/>
        </w:rPr>
        <w:t>khas</w:t>
      </w:r>
      <w:proofErr w:type="spellEnd"/>
      <w:r w:rsidRPr="00A62A25">
        <w:rPr>
          <w:rFonts w:cs="Arial"/>
        </w:rPr>
        <w:t xml:space="preserve">. Tape </w:t>
      </w:r>
      <w:proofErr w:type="spellStart"/>
      <w:r w:rsidRPr="00A62A25">
        <w:rPr>
          <w:rFonts w:cs="Arial"/>
        </w:rPr>
        <w:t>singkong</w:t>
      </w:r>
      <w:proofErr w:type="spellEnd"/>
      <w:r w:rsidRPr="00A62A25">
        <w:rPr>
          <w:rFonts w:cs="Arial"/>
        </w:rPr>
        <w:t xml:space="preserve"> </w:t>
      </w:r>
      <w:proofErr w:type="spellStart"/>
      <w:r w:rsidRPr="00A62A25">
        <w:rPr>
          <w:rFonts w:cs="Arial"/>
        </w:rPr>
        <w:t>tidak</w:t>
      </w:r>
      <w:proofErr w:type="spellEnd"/>
      <w:r w:rsidRPr="00A62A25">
        <w:rPr>
          <w:rFonts w:cs="Arial"/>
        </w:rPr>
        <w:t xml:space="preserve"> </w:t>
      </w:r>
      <w:proofErr w:type="spellStart"/>
      <w:proofErr w:type="gramStart"/>
      <w:r w:rsidRPr="00A62A25">
        <w:rPr>
          <w:rFonts w:cs="Arial"/>
        </w:rPr>
        <w:t>hanya</w:t>
      </w:r>
      <w:proofErr w:type="spellEnd"/>
      <w:r w:rsidRPr="00A62A25">
        <w:rPr>
          <w:rFonts w:cs="Arial"/>
        </w:rPr>
        <w:t xml:space="preserve">  </w:t>
      </w:r>
      <w:proofErr w:type="spellStart"/>
      <w:r w:rsidRPr="00A62A25">
        <w:rPr>
          <w:rFonts w:cs="Arial"/>
        </w:rPr>
        <w:t>sebagai</w:t>
      </w:r>
      <w:proofErr w:type="spellEnd"/>
      <w:proofErr w:type="gramEnd"/>
      <w:r w:rsidRPr="00A62A25">
        <w:rPr>
          <w:rFonts w:cs="Arial"/>
        </w:rPr>
        <w:t xml:space="preserve"> </w:t>
      </w:r>
      <w:proofErr w:type="spellStart"/>
      <w:r w:rsidRPr="00A62A25">
        <w:rPr>
          <w:rFonts w:cs="Arial"/>
        </w:rPr>
        <w:t>camilan</w:t>
      </w:r>
      <w:proofErr w:type="spellEnd"/>
      <w:r w:rsidRPr="00A62A25">
        <w:rPr>
          <w:rFonts w:cs="Arial"/>
        </w:rPr>
        <w:t xml:space="preserve"> </w:t>
      </w:r>
      <w:proofErr w:type="spellStart"/>
      <w:r w:rsidRPr="00A62A25">
        <w:rPr>
          <w:rFonts w:cs="Arial"/>
        </w:rPr>
        <w:t>biasa</w:t>
      </w:r>
      <w:proofErr w:type="spellEnd"/>
      <w:r w:rsidRPr="00A62A25">
        <w:rPr>
          <w:rFonts w:cs="Arial"/>
        </w:rPr>
        <w:t xml:space="preserve">, </w:t>
      </w:r>
      <w:proofErr w:type="spellStart"/>
      <w:r w:rsidRPr="00A62A25">
        <w:rPr>
          <w:rFonts w:cs="Arial"/>
        </w:rPr>
        <w:t>tetapi</w:t>
      </w:r>
      <w:proofErr w:type="spellEnd"/>
      <w:r w:rsidRPr="00A62A25">
        <w:rPr>
          <w:rFonts w:cs="Arial"/>
        </w:rPr>
        <w:t xml:space="preserve"> juga </w:t>
      </w:r>
      <w:proofErr w:type="spellStart"/>
      <w:r w:rsidRPr="00A62A25">
        <w:rPr>
          <w:rFonts w:cs="Arial"/>
        </w:rPr>
        <w:t>memiliki</w:t>
      </w:r>
      <w:proofErr w:type="spellEnd"/>
      <w:r w:rsidRPr="00A62A25">
        <w:rPr>
          <w:rFonts w:cs="Arial"/>
        </w:rPr>
        <w:t xml:space="preserve"> </w:t>
      </w:r>
      <w:proofErr w:type="spellStart"/>
      <w:r w:rsidRPr="00A62A25">
        <w:rPr>
          <w:rFonts w:cs="Arial"/>
        </w:rPr>
        <w:t>nilai</w:t>
      </w:r>
      <w:proofErr w:type="spellEnd"/>
      <w:r w:rsidRPr="00A62A25">
        <w:rPr>
          <w:rFonts w:cs="Arial"/>
        </w:rPr>
        <w:t xml:space="preserve"> </w:t>
      </w:r>
      <w:proofErr w:type="spellStart"/>
      <w:r w:rsidRPr="00A62A25">
        <w:rPr>
          <w:rFonts w:cs="Arial"/>
        </w:rPr>
        <w:t>gizi</w:t>
      </w:r>
      <w:proofErr w:type="spellEnd"/>
      <w:r w:rsidRPr="00A62A25">
        <w:rPr>
          <w:rFonts w:cs="Arial"/>
        </w:rPr>
        <w:t xml:space="preserve"> yang </w:t>
      </w:r>
      <w:proofErr w:type="spellStart"/>
      <w:r w:rsidRPr="00A62A25">
        <w:rPr>
          <w:rFonts w:cs="Arial"/>
        </w:rPr>
        <w:t>baik</w:t>
      </w:r>
      <w:proofErr w:type="spellEnd"/>
      <w:r w:rsidRPr="00A62A25">
        <w:rPr>
          <w:rFonts w:cs="Arial"/>
        </w:rPr>
        <w:t xml:space="preserve">, </w:t>
      </w:r>
      <w:proofErr w:type="spellStart"/>
      <w:r w:rsidRPr="00A62A25">
        <w:rPr>
          <w:rFonts w:cs="Arial"/>
        </w:rPr>
        <w:t>termasuk</w:t>
      </w:r>
      <w:proofErr w:type="spellEnd"/>
      <w:r w:rsidRPr="00A62A25">
        <w:rPr>
          <w:rFonts w:cs="Arial"/>
        </w:rPr>
        <w:t xml:space="preserve"> </w:t>
      </w:r>
      <w:proofErr w:type="spellStart"/>
      <w:r w:rsidRPr="00A62A25">
        <w:rPr>
          <w:rFonts w:cs="Arial"/>
        </w:rPr>
        <w:t>kandungan</w:t>
      </w:r>
      <w:proofErr w:type="spellEnd"/>
      <w:r w:rsidRPr="00A62A25">
        <w:rPr>
          <w:rFonts w:cs="Arial"/>
        </w:rPr>
        <w:t xml:space="preserve"> </w:t>
      </w:r>
      <w:proofErr w:type="spellStart"/>
      <w:r w:rsidRPr="00A62A25">
        <w:rPr>
          <w:rFonts w:cs="Arial"/>
        </w:rPr>
        <w:t>serat</w:t>
      </w:r>
      <w:proofErr w:type="spellEnd"/>
      <w:r w:rsidRPr="00A62A25">
        <w:rPr>
          <w:rFonts w:cs="Arial"/>
        </w:rPr>
        <w:t xml:space="preserve"> dan </w:t>
      </w:r>
      <w:proofErr w:type="spellStart"/>
      <w:r w:rsidRPr="00A62A25">
        <w:rPr>
          <w:rFonts w:cs="Arial"/>
        </w:rPr>
        <w:t>probiotik</w:t>
      </w:r>
      <w:proofErr w:type="spellEnd"/>
      <w:r w:rsidRPr="00A62A25">
        <w:rPr>
          <w:rFonts w:cs="Arial"/>
        </w:rPr>
        <w:t xml:space="preserve"> yang </w:t>
      </w:r>
      <w:proofErr w:type="spellStart"/>
      <w:r w:rsidRPr="00A62A25">
        <w:rPr>
          <w:rFonts w:cs="Arial"/>
        </w:rPr>
        <w:t>bermanfaat</w:t>
      </w:r>
      <w:proofErr w:type="spellEnd"/>
      <w:r w:rsidRPr="00A62A25">
        <w:rPr>
          <w:rFonts w:cs="Arial"/>
        </w:rPr>
        <w:t xml:space="preserve"> </w:t>
      </w:r>
      <w:proofErr w:type="spellStart"/>
      <w:r w:rsidRPr="00A62A25">
        <w:rPr>
          <w:rFonts w:cs="Arial"/>
        </w:rPr>
        <w:t>bagi</w:t>
      </w:r>
      <w:proofErr w:type="spellEnd"/>
      <w:r w:rsidRPr="00A62A25">
        <w:rPr>
          <w:rFonts w:cs="Arial"/>
        </w:rPr>
        <w:t xml:space="preserve"> </w:t>
      </w:r>
      <w:proofErr w:type="spellStart"/>
      <w:r w:rsidRPr="00A62A25">
        <w:rPr>
          <w:rFonts w:cs="Arial"/>
        </w:rPr>
        <w:t>kesehatan</w:t>
      </w:r>
      <w:proofErr w:type="spellEnd"/>
      <w:r w:rsidRPr="00A62A25">
        <w:rPr>
          <w:rFonts w:cs="Arial"/>
        </w:rPr>
        <w:t xml:space="preserve"> </w:t>
      </w:r>
      <w:proofErr w:type="spellStart"/>
      <w:r w:rsidRPr="00A62A25">
        <w:rPr>
          <w:rFonts w:cs="Arial"/>
        </w:rPr>
        <w:t>pencernaan</w:t>
      </w:r>
      <w:proofErr w:type="spellEnd"/>
      <w:r w:rsidRPr="00A62A25">
        <w:rPr>
          <w:rFonts w:cs="Arial"/>
        </w:rPr>
        <w:t xml:space="preserve"> (Pratiwi, 2019).</w:t>
      </w:r>
    </w:p>
    <w:p w14:paraId="170C53B8" w14:textId="77777777" w:rsidR="000509DD" w:rsidRPr="004B5126" w:rsidRDefault="000509DD" w:rsidP="000509DD">
      <w:pPr>
        <w:pStyle w:val="BodyText"/>
        <w:spacing w:before="1"/>
        <w:ind w:left="3" w:right="346" w:firstLine="719"/>
        <w:jc w:val="both"/>
        <w:rPr>
          <w:rFonts w:cs="Arial"/>
        </w:rPr>
      </w:pPr>
      <w:proofErr w:type="spellStart"/>
      <w:r w:rsidRPr="00A62A25">
        <w:rPr>
          <w:rFonts w:cs="Arial"/>
        </w:rPr>
        <w:t>Fermentasi</w:t>
      </w:r>
      <w:proofErr w:type="spellEnd"/>
      <w:r w:rsidRPr="00A62A25">
        <w:rPr>
          <w:rFonts w:cs="Arial"/>
        </w:rPr>
        <w:t xml:space="preserve"> pada tape </w:t>
      </w:r>
      <w:proofErr w:type="spellStart"/>
      <w:r w:rsidRPr="00A62A25">
        <w:rPr>
          <w:rFonts w:cs="Arial"/>
        </w:rPr>
        <w:t>adalah</w:t>
      </w:r>
      <w:proofErr w:type="spellEnd"/>
      <w:r w:rsidRPr="00A62A25">
        <w:rPr>
          <w:rFonts w:cs="Arial"/>
        </w:rPr>
        <w:t xml:space="preserve"> proses </w:t>
      </w:r>
      <w:proofErr w:type="spellStart"/>
      <w:r w:rsidRPr="00A62A25">
        <w:rPr>
          <w:rFonts w:cs="Arial"/>
        </w:rPr>
        <w:t>biokimia</w:t>
      </w:r>
      <w:proofErr w:type="spellEnd"/>
      <w:r w:rsidRPr="00A62A25">
        <w:rPr>
          <w:rFonts w:cs="Arial"/>
        </w:rPr>
        <w:t xml:space="preserve"> yang </w:t>
      </w:r>
      <w:proofErr w:type="spellStart"/>
      <w:r w:rsidRPr="00A62A25">
        <w:rPr>
          <w:rFonts w:cs="Arial"/>
        </w:rPr>
        <w:t>melibatkan</w:t>
      </w:r>
      <w:proofErr w:type="spellEnd"/>
      <w:r w:rsidRPr="00A62A25">
        <w:rPr>
          <w:rFonts w:cs="Arial"/>
        </w:rPr>
        <w:t xml:space="preserve"> </w:t>
      </w:r>
      <w:proofErr w:type="spellStart"/>
      <w:r w:rsidRPr="00A62A25">
        <w:rPr>
          <w:rFonts w:cs="Arial"/>
        </w:rPr>
        <w:t>konversi</w:t>
      </w:r>
      <w:proofErr w:type="spellEnd"/>
      <w:r w:rsidRPr="00A62A25">
        <w:rPr>
          <w:rFonts w:cs="Arial"/>
        </w:rPr>
        <w:t xml:space="preserve"> </w:t>
      </w:r>
      <w:proofErr w:type="spellStart"/>
      <w:r w:rsidRPr="00A62A25">
        <w:rPr>
          <w:rFonts w:cs="Arial"/>
        </w:rPr>
        <w:t>karbohidrat</w:t>
      </w:r>
      <w:proofErr w:type="spellEnd"/>
      <w:r w:rsidRPr="00A62A25">
        <w:rPr>
          <w:rFonts w:cs="Arial"/>
        </w:rPr>
        <w:t xml:space="preserve"> </w:t>
      </w:r>
      <w:proofErr w:type="spellStart"/>
      <w:r w:rsidRPr="00A62A25">
        <w:rPr>
          <w:rFonts w:cs="Arial"/>
        </w:rPr>
        <w:t>menjadi</w:t>
      </w:r>
      <w:proofErr w:type="spellEnd"/>
      <w:r w:rsidRPr="00A62A25">
        <w:rPr>
          <w:rFonts w:cs="Arial"/>
        </w:rPr>
        <w:t xml:space="preserve"> </w:t>
      </w:r>
      <w:proofErr w:type="spellStart"/>
      <w:r w:rsidRPr="00A62A25">
        <w:rPr>
          <w:rFonts w:cs="Arial"/>
        </w:rPr>
        <w:t>senyawa</w:t>
      </w:r>
      <w:proofErr w:type="spellEnd"/>
      <w:r w:rsidRPr="00A62A25">
        <w:rPr>
          <w:rFonts w:cs="Arial"/>
        </w:rPr>
        <w:t xml:space="preserve"> </w:t>
      </w:r>
      <w:proofErr w:type="spellStart"/>
      <w:r w:rsidRPr="00A62A25">
        <w:rPr>
          <w:rFonts w:cs="Arial"/>
        </w:rPr>
        <w:t>sederhana</w:t>
      </w:r>
      <w:proofErr w:type="spellEnd"/>
      <w:r w:rsidRPr="00A62A25">
        <w:rPr>
          <w:rFonts w:cs="Arial"/>
        </w:rPr>
        <w:t xml:space="preserve"> </w:t>
      </w:r>
      <w:proofErr w:type="spellStart"/>
      <w:r w:rsidRPr="00A62A25">
        <w:rPr>
          <w:rFonts w:cs="Arial"/>
        </w:rPr>
        <w:t>seperti</w:t>
      </w:r>
      <w:proofErr w:type="spellEnd"/>
      <w:r w:rsidRPr="00A62A25">
        <w:rPr>
          <w:rFonts w:cs="Arial"/>
        </w:rPr>
        <w:t xml:space="preserve"> </w:t>
      </w:r>
      <w:proofErr w:type="spellStart"/>
      <w:r w:rsidRPr="00A62A25">
        <w:rPr>
          <w:rFonts w:cs="Arial"/>
        </w:rPr>
        <w:t>alkohol</w:t>
      </w:r>
      <w:proofErr w:type="spellEnd"/>
      <w:r w:rsidRPr="00A62A25">
        <w:rPr>
          <w:rFonts w:cs="Arial"/>
        </w:rPr>
        <w:t xml:space="preserve"> dan </w:t>
      </w:r>
      <w:proofErr w:type="spellStart"/>
      <w:r w:rsidRPr="00A62A25">
        <w:rPr>
          <w:rFonts w:cs="Arial"/>
        </w:rPr>
        <w:t>asam</w:t>
      </w:r>
      <w:proofErr w:type="spellEnd"/>
      <w:r w:rsidRPr="00A62A25">
        <w:rPr>
          <w:rFonts w:cs="Arial"/>
        </w:rPr>
        <w:t xml:space="preserve"> oleh </w:t>
      </w:r>
      <w:proofErr w:type="spellStart"/>
      <w:r w:rsidRPr="00A62A25">
        <w:rPr>
          <w:rFonts w:cs="Arial"/>
        </w:rPr>
        <w:t>mikroorganisme</w:t>
      </w:r>
      <w:proofErr w:type="spellEnd"/>
      <w:r w:rsidRPr="00A62A25">
        <w:rPr>
          <w:rFonts w:cs="Arial"/>
        </w:rPr>
        <w:t xml:space="preserve">, </w:t>
      </w:r>
      <w:proofErr w:type="spellStart"/>
      <w:r w:rsidRPr="00A62A25">
        <w:rPr>
          <w:rFonts w:cs="Arial"/>
        </w:rPr>
        <w:t>terutama</w:t>
      </w:r>
      <w:proofErr w:type="spellEnd"/>
      <w:r w:rsidRPr="00A62A25">
        <w:rPr>
          <w:rFonts w:cs="Arial"/>
        </w:rPr>
        <w:t xml:space="preserve"> ragi dan </w:t>
      </w:r>
      <w:proofErr w:type="spellStart"/>
      <w:r w:rsidRPr="00A62A25">
        <w:rPr>
          <w:rFonts w:cs="Arial"/>
        </w:rPr>
        <w:t>bakteri</w:t>
      </w:r>
      <w:proofErr w:type="spellEnd"/>
      <w:r w:rsidRPr="00A62A25">
        <w:rPr>
          <w:rFonts w:cs="Arial"/>
        </w:rPr>
        <w:t xml:space="preserve">. </w:t>
      </w:r>
      <w:proofErr w:type="spellStart"/>
      <w:r w:rsidRPr="00A62A25">
        <w:rPr>
          <w:rFonts w:cs="Arial"/>
        </w:rPr>
        <w:t>Menurut</w:t>
      </w:r>
      <w:proofErr w:type="spellEnd"/>
      <w:r w:rsidRPr="00A62A25">
        <w:rPr>
          <w:rFonts w:cs="Arial"/>
        </w:rPr>
        <w:t xml:space="preserve"> Supriyadi (2020), </w:t>
      </w:r>
      <w:proofErr w:type="spellStart"/>
      <w:r w:rsidRPr="00A62A25">
        <w:rPr>
          <w:rFonts w:cs="Arial"/>
        </w:rPr>
        <w:t>dalam</w:t>
      </w:r>
      <w:proofErr w:type="spellEnd"/>
      <w:r w:rsidRPr="00A62A25">
        <w:rPr>
          <w:rFonts w:cs="Arial"/>
        </w:rPr>
        <w:t xml:space="preserve"> </w:t>
      </w:r>
      <w:proofErr w:type="spellStart"/>
      <w:r w:rsidRPr="00A62A25">
        <w:rPr>
          <w:rFonts w:cs="Arial"/>
        </w:rPr>
        <w:t>pembuatan</w:t>
      </w:r>
      <w:proofErr w:type="spellEnd"/>
      <w:r w:rsidRPr="00A62A25">
        <w:rPr>
          <w:rFonts w:cs="Arial"/>
        </w:rPr>
        <w:t xml:space="preserve"> tape, </w:t>
      </w:r>
      <w:proofErr w:type="spellStart"/>
      <w:r w:rsidRPr="00A62A25">
        <w:rPr>
          <w:rFonts w:cs="Arial"/>
        </w:rPr>
        <w:t>mikroorganisme</w:t>
      </w:r>
      <w:proofErr w:type="spellEnd"/>
      <w:r w:rsidRPr="00A62A25">
        <w:rPr>
          <w:rFonts w:cs="Arial"/>
        </w:rPr>
        <w:t xml:space="preserve"> </w:t>
      </w:r>
      <w:proofErr w:type="spellStart"/>
      <w:r w:rsidRPr="00A62A25">
        <w:rPr>
          <w:rFonts w:cs="Arial"/>
        </w:rPr>
        <w:t>memecah</w:t>
      </w:r>
      <w:proofErr w:type="spellEnd"/>
      <w:r w:rsidRPr="00A62A25">
        <w:rPr>
          <w:rFonts w:cs="Arial"/>
        </w:rPr>
        <w:t xml:space="preserve"> </w:t>
      </w:r>
      <w:proofErr w:type="spellStart"/>
      <w:r w:rsidRPr="00A62A25">
        <w:rPr>
          <w:rFonts w:cs="Arial"/>
        </w:rPr>
        <w:t>pati</w:t>
      </w:r>
      <w:proofErr w:type="spellEnd"/>
      <w:r w:rsidRPr="00A62A25">
        <w:rPr>
          <w:rFonts w:cs="Arial"/>
        </w:rPr>
        <w:t xml:space="preserve"> yang </w:t>
      </w:r>
      <w:proofErr w:type="spellStart"/>
      <w:r w:rsidRPr="00A62A25">
        <w:rPr>
          <w:rFonts w:cs="Arial"/>
        </w:rPr>
        <w:t>terdapat</w:t>
      </w:r>
      <w:proofErr w:type="spellEnd"/>
      <w:r w:rsidRPr="00A62A25">
        <w:rPr>
          <w:rFonts w:cs="Arial"/>
        </w:rPr>
        <w:t xml:space="preserve"> </w:t>
      </w:r>
      <w:proofErr w:type="spellStart"/>
      <w:r w:rsidRPr="00A62A25">
        <w:rPr>
          <w:rFonts w:cs="Arial"/>
        </w:rPr>
        <w:t>dalam</w:t>
      </w:r>
      <w:proofErr w:type="spellEnd"/>
      <w:r w:rsidRPr="00A62A25">
        <w:rPr>
          <w:rFonts w:cs="Arial"/>
        </w:rPr>
        <w:t xml:space="preserve"> </w:t>
      </w:r>
      <w:proofErr w:type="spellStart"/>
      <w:r w:rsidRPr="00A62A25">
        <w:rPr>
          <w:rFonts w:cs="Arial"/>
        </w:rPr>
        <w:t>bahan</w:t>
      </w:r>
      <w:proofErr w:type="spellEnd"/>
      <w:r w:rsidRPr="00A62A25">
        <w:rPr>
          <w:rFonts w:cs="Arial"/>
        </w:rPr>
        <w:t xml:space="preserve"> </w:t>
      </w:r>
      <w:proofErr w:type="spellStart"/>
      <w:r w:rsidRPr="00A62A25">
        <w:rPr>
          <w:rFonts w:cs="Arial"/>
        </w:rPr>
        <w:t>baku</w:t>
      </w:r>
      <w:proofErr w:type="spellEnd"/>
      <w:r w:rsidRPr="00A62A25">
        <w:rPr>
          <w:rFonts w:cs="Arial"/>
        </w:rPr>
        <w:t xml:space="preserve">, </w:t>
      </w:r>
      <w:proofErr w:type="spellStart"/>
      <w:r w:rsidRPr="00A62A25">
        <w:rPr>
          <w:rFonts w:cs="Arial"/>
        </w:rPr>
        <w:t>seperti</w:t>
      </w:r>
      <w:proofErr w:type="spellEnd"/>
      <w:r w:rsidRPr="00A62A25">
        <w:rPr>
          <w:rFonts w:cs="Arial"/>
        </w:rPr>
        <w:t xml:space="preserve"> </w:t>
      </w:r>
      <w:proofErr w:type="spellStart"/>
      <w:r w:rsidRPr="00A62A25">
        <w:rPr>
          <w:rFonts w:cs="Arial"/>
        </w:rPr>
        <w:t>singkong</w:t>
      </w:r>
      <w:proofErr w:type="spellEnd"/>
      <w:r w:rsidRPr="00A62A25">
        <w:rPr>
          <w:rFonts w:cs="Arial"/>
        </w:rPr>
        <w:t xml:space="preserve"> </w:t>
      </w:r>
      <w:proofErr w:type="spellStart"/>
      <w:r w:rsidRPr="00A62A25">
        <w:rPr>
          <w:rFonts w:cs="Arial"/>
        </w:rPr>
        <w:t>atau</w:t>
      </w:r>
      <w:proofErr w:type="spellEnd"/>
      <w:r w:rsidRPr="00A62A25">
        <w:rPr>
          <w:rFonts w:cs="Arial"/>
        </w:rPr>
        <w:t xml:space="preserve"> </w:t>
      </w:r>
      <w:proofErr w:type="spellStart"/>
      <w:r w:rsidRPr="00A62A25">
        <w:rPr>
          <w:rFonts w:cs="Arial"/>
        </w:rPr>
        <w:t>ketan</w:t>
      </w:r>
      <w:proofErr w:type="spellEnd"/>
      <w:r w:rsidRPr="00A62A25">
        <w:rPr>
          <w:rFonts w:cs="Arial"/>
        </w:rPr>
        <w:t xml:space="preserve">, </w:t>
      </w:r>
      <w:proofErr w:type="spellStart"/>
      <w:r w:rsidRPr="00A62A25">
        <w:rPr>
          <w:rFonts w:cs="Arial"/>
        </w:rPr>
        <w:t>menjadi</w:t>
      </w:r>
      <w:proofErr w:type="spellEnd"/>
      <w:r w:rsidRPr="00A62A25">
        <w:rPr>
          <w:rFonts w:cs="Arial"/>
        </w:rPr>
        <w:t xml:space="preserve"> gula yang </w:t>
      </w:r>
      <w:proofErr w:type="spellStart"/>
      <w:r w:rsidRPr="00A62A25">
        <w:rPr>
          <w:rFonts w:cs="Arial"/>
        </w:rPr>
        <w:t>kemudian</w:t>
      </w:r>
      <w:proofErr w:type="spellEnd"/>
      <w:r w:rsidRPr="00A62A25">
        <w:rPr>
          <w:rFonts w:cs="Arial"/>
        </w:rPr>
        <w:t xml:space="preserve"> </w:t>
      </w:r>
      <w:proofErr w:type="spellStart"/>
      <w:r w:rsidRPr="00A62A25">
        <w:rPr>
          <w:rFonts w:cs="Arial"/>
        </w:rPr>
        <w:t>difermentasi</w:t>
      </w:r>
      <w:proofErr w:type="spellEnd"/>
      <w:r w:rsidRPr="00A62A25">
        <w:rPr>
          <w:rFonts w:cs="Arial"/>
        </w:rPr>
        <w:t xml:space="preserve">. </w:t>
      </w:r>
      <w:r w:rsidRPr="004B5126">
        <w:rPr>
          <w:rFonts w:cs="Arial"/>
        </w:rPr>
        <w:t xml:space="preserve">Proses </w:t>
      </w:r>
      <w:proofErr w:type="spellStart"/>
      <w:r w:rsidRPr="004B5126">
        <w:rPr>
          <w:rFonts w:cs="Arial"/>
        </w:rPr>
        <w:t>ini</w:t>
      </w:r>
      <w:proofErr w:type="spellEnd"/>
      <w:r w:rsidRPr="004B5126">
        <w:rPr>
          <w:rFonts w:cs="Arial"/>
        </w:rPr>
        <w:t xml:space="preserve"> </w:t>
      </w:r>
      <w:proofErr w:type="spellStart"/>
      <w:r w:rsidRPr="004B5126">
        <w:rPr>
          <w:rFonts w:cs="Arial"/>
        </w:rPr>
        <w:t>tidak</w:t>
      </w:r>
      <w:proofErr w:type="spellEnd"/>
      <w:r w:rsidRPr="004B5126">
        <w:rPr>
          <w:rFonts w:cs="Arial"/>
        </w:rPr>
        <w:t xml:space="preserve"> </w:t>
      </w:r>
      <w:proofErr w:type="spellStart"/>
      <w:r w:rsidRPr="004B5126">
        <w:rPr>
          <w:rFonts w:cs="Arial"/>
        </w:rPr>
        <w:t>hanya</w:t>
      </w:r>
      <w:proofErr w:type="spellEnd"/>
      <w:r w:rsidRPr="004B5126">
        <w:rPr>
          <w:rFonts w:cs="Arial"/>
        </w:rPr>
        <w:t xml:space="preserve"> </w:t>
      </w:r>
      <w:proofErr w:type="spellStart"/>
      <w:r w:rsidRPr="004B5126">
        <w:rPr>
          <w:rFonts w:cs="Arial"/>
        </w:rPr>
        <w:t>memberikan</w:t>
      </w:r>
      <w:proofErr w:type="spellEnd"/>
      <w:r w:rsidRPr="004B5126">
        <w:rPr>
          <w:rFonts w:cs="Arial"/>
        </w:rPr>
        <w:t xml:space="preserve"> rasa manis dan aroma </w:t>
      </w:r>
      <w:proofErr w:type="spellStart"/>
      <w:r w:rsidRPr="004B5126">
        <w:rPr>
          <w:rFonts w:cs="Arial"/>
        </w:rPr>
        <w:t>khas</w:t>
      </w:r>
      <w:proofErr w:type="spellEnd"/>
      <w:r w:rsidRPr="004B5126">
        <w:rPr>
          <w:rFonts w:cs="Arial"/>
        </w:rPr>
        <w:t xml:space="preserve"> pada tape, </w:t>
      </w:r>
      <w:proofErr w:type="spellStart"/>
      <w:r w:rsidRPr="004B5126">
        <w:rPr>
          <w:rFonts w:cs="Arial"/>
        </w:rPr>
        <w:t>tetapi</w:t>
      </w:r>
      <w:proofErr w:type="spellEnd"/>
      <w:r w:rsidRPr="004B5126">
        <w:rPr>
          <w:rFonts w:cs="Arial"/>
        </w:rPr>
        <w:t xml:space="preserve"> juga </w:t>
      </w:r>
      <w:proofErr w:type="spellStart"/>
      <w:r w:rsidRPr="004B5126">
        <w:rPr>
          <w:rFonts w:cs="Arial"/>
        </w:rPr>
        <w:t>meningkatkan</w:t>
      </w:r>
      <w:proofErr w:type="spellEnd"/>
      <w:r w:rsidRPr="004B5126">
        <w:rPr>
          <w:rFonts w:cs="Arial"/>
        </w:rPr>
        <w:t xml:space="preserve"> </w:t>
      </w:r>
      <w:proofErr w:type="spellStart"/>
      <w:r w:rsidRPr="004B5126">
        <w:rPr>
          <w:rFonts w:cs="Arial"/>
        </w:rPr>
        <w:t>nilai</w:t>
      </w:r>
      <w:proofErr w:type="spellEnd"/>
      <w:r w:rsidRPr="004B5126">
        <w:rPr>
          <w:rFonts w:cs="Arial"/>
        </w:rPr>
        <w:t xml:space="preserve"> </w:t>
      </w:r>
      <w:proofErr w:type="spellStart"/>
      <w:r w:rsidRPr="004B5126">
        <w:rPr>
          <w:rFonts w:cs="Arial"/>
        </w:rPr>
        <w:t>gizi</w:t>
      </w:r>
      <w:proofErr w:type="spellEnd"/>
      <w:r w:rsidRPr="004B5126">
        <w:rPr>
          <w:rFonts w:cs="Arial"/>
        </w:rPr>
        <w:t xml:space="preserve"> dan </w:t>
      </w:r>
      <w:proofErr w:type="spellStart"/>
      <w:r w:rsidRPr="004B5126">
        <w:rPr>
          <w:rFonts w:cs="Arial"/>
        </w:rPr>
        <w:t>daya</w:t>
      </w:r>
      <w:proofErr w:type="spellEnd"/>
      <w:r w:rsidRPr="004B5126">
        <w:rPr>
          <w:rFonts w:cs="Arial"/>
        </w:rPr>
        <w:t xml:space="preserve"> </w:t>
      </w:r>
      <w:proofErr w:type="spellStart"/>
      <w:r w:rsidRPr="004B5126">
        <w:rPr>
          <w:rFonts w:cs="Arial"/>
        </w:rPr>
        <w:t>simpan</w:t>
      </w:r>
      <w:proofErr w:type="spellEnd"/>
      <w:r w:rsidRPr="004B5126">
        <w:rPr>
          <w:rFonts w:cs="Arial"/>
        </w:rPr>
        <w:t xml:space="preserve"> </w:t>
      </w:r>
      <w:proofErr w:type="spellStart"/>
      <w:r w:rsidRPr="004B5126">
        <w:rPr>
          <w:rFonts w:cs="Arial"/>
        </w:rPr>
        <w:t>produk</w:t>
      </w:r>
      <w:proofErr w:type="spellEnd"/>
      <w:r w:rsidRPr="004B5126">
        <w:rPr>
          <w:rFonts w:cs="Arial"/>
        </w:rPr>
        <w:t xml:space="preserve">. Selain </w:t>
      </w:r>
      <w:proofErr w:type="spellStart"/>
      <w:r w:rsidRPr="004B5126">
        <w:rPr>
          <w:rFonts w:cs="Arial"/>
        </w:rPr>
        <w:t>itu</w:t>
      </w:r>
      <w:proofErr w:type="spellEnd"/>
      <w:r w:rsidRPr="004B5126">
        <w:rPr>
          <w:rFonts w:cs="Arial"/>
        </w:rPr>
        <w:t xml:space="preserve">, </w:t>
      </w:r>
      <w:proofErr w:type="spellStart"/>
      <w:r w:rsidRPr="004B5126">
        <w:rPr>
          <w:rFonts w:cs="Arial"/>
        </w:rPr>
        <w:t>fermentasi</w:t>
      </w:r>
      <w:proofErr w:type="spellEnd"/>
      <w:r w:rsidRPr="004B5126">
        <w:rPr>
          <w:rFonts w:cs="Arial"/>
        </w:rPr>
        <w:t xml:space="preserve"> </w:t>
      </w:r>
      <w:proofErr w:type="spellStart"/>
      <w:r w:rsidRPr="004B5126">
        <w:rPr>
          <w:rFonts w:cs="Arial"/>
        </w:rPr>
        <w:t>menghasilkan</w:t>
      </w:r>
      <w:proofErr w:type="spellEnd"/>
      <w:r w:rsidRPr="004B5126">
        <w:rPr>
          <w:rFonts w:cs="Arial"/>
        </w:rPr>
        <w:t xml:space="preserve"> </w:t>
      </w:r>
      <w:proofErr w:type="spellStart"/>
      <w:r w:rsidRPr="004B5126">
        <w:rPr>
          <w:rFonts w:cs="Arial"/>
        </w:rPr>
        <w:t>senyawa</w:t>
      </w:r>
      <w:proofErr w:type="spellEnd"/>
      <w:r w:rsidRPr="004B5126">
        <w:rPr>
          <w:rFonts w:cs="Arial"/>
        </w:rPr>
        <w:t xml:space="preserve"> </w:t>
      </w:r>
      <w:proofErr w:type="spellStart"/>
      <w:r w:rsidRPr="004B5126">
        <w:rPr>
          <w:rFonts w:cs="Arial"/>
        </w:rPr>
        <w:t>bioaktif</w:t>
      </w:r>
      <w:proofErr w:type="spellEnd"/>
      <w:r w:rsidRPr="004B5126">
        <w:rPr>
          <w:rFonts w:cs="Arial"/>
        </w:rPr>
        <w:t xml:space="preserve"> yang </w:t>
      </w:r>
      <w:proofErr w:type="spellStart"/>
      <w:r w:rsidRPr="004B5126">
        <w:rPr>
          <w:rFonts w:cs="Arial"/>
        </w:rPr>
        <w:t>bermanfaat</w:t>
      </w:r>
      <w:proofErr w:type="spellEnd"/>
      <w:r w:rsidRPr="004B5126">
        <w:rPr>
          <w:rFonts w:cs="Arial"/>
        </w:rPr>
        <w:t xml:space="preserve"> </w:t>
      </w:r>
      <w:proofErr w:type="spellStart"/>
      <w:r w:rsidRPr="004B5126">
        <w:rPr>
          <w:rFonts w:cs="Arial"/>
        </w:rPr>
        <w:t>bagi</w:t>
      </w:r>
      <w:proofErr w:type="spellEnd"/>
      <w:r w:rsidRPr="004B5126">
        <w:rPr>
          <w:rFonts w:cs="Arial"/>
        </w:rPr>
        <w:t xml:space="preserve"> </w:t>
      </w:r>
      <w:proofErr w:type="spellStart"/>
      <w:r w:rsidRPr="004B5126">
        <w:rPr>
          <w:rFonts w:cs="Arial"/>
        </w:rPr>
        <w:t>kesehatan</w:t>
      </w:r>
      <w:proofErr w:type="spellEnd"/>
      <w:r w:rsidRPr="004B5126">
        <w:rPr>
          <w:rFonts w:cs="Arial"/>
        </w:rPr>
        <w:t xml:space="preserve">, </w:t>
      </w:r>
      <w:proofErr w:type="spellStart"/>
      <w:r w:rsidRPr="004B5126">
        <w:rPr>
          <w:rFonts w:cs="Arial"/>
        </w:rPr>
        <w:t>seperti</w:t>
      </w:r>
      <w:proofErr w:type="spellEnd"/>
      <w:r w:rsidRPr="004B5126">
        <w:rPr>
          <w:rFonts w:cs="Arial"/>
        </w:rPr>
        <w:t xml:space="preserve"> </w:t>
      </w:r>
      <w:proofErr w:type="spellStart"/>
      <w:r w:rsidRPr="004B5126">
        <w:rPr>
          <w:rFonts w:cs="Arial"/>
        </w:rPr>
        <w:t>probiotik</w:t>
      </w:r>
      <w:proofErr w:type="spellEnd"/>
      <w:r w:rsidRPr="004B5126">
        <w:rPr>
          <w:rFonts w:cs="Arial"/>
        </w:rPr>
        <w:t xml:space="preserve"> yang </w:t>
      </w:r>
      <w:proofErr w:type="spellStart"/>
      <w:r w:rsidRPr="004B5126">
        <w:rPr>
          <w:rFonts w:cs="Arial"/>
        </w:rPr>
        <w:t>dapat</w:t>
      </w:r>
      <w:proofErr w:type="spellEnd"/>
      <w:r w:rsidRPr="004B5126">
        <w:rPr>
          <w:rFonts w:cs="Arial"/>
        </w:rPr>
        <w:t xml:space="preserve"> </w:t>
      </w:r>
      <w:proofErr w:type="spellStart"/>
      <w:r w:rsidRPr="004B5126">
        <w:rPr>
          <w:rFonts w:cs="Arial"/>
        </w:rPr>
        <w:t>mendukung</w:t>
      </w:r>
      <w:proofErr w:type="spellEnd"/>
      <w:r w:rsidRPr="004B5126">
        <w:rPr>
          <w:rFonts w:cs="Arial"/>
        </w:rPr>
        <w:t xml:space="preserve"> </w:t>
      </w:r>
      <w:proofErr w:type="spellStart"/>
      <w:r w:rsidRPr="004B5126">
        <w:rPr>
          <w:rFonts w:cs="Arial"/>
        </w:rPr>
        <w:t>kesehatan</w:t>
      </w:r>
      <w:proofErr w:type="spellEnd"/>
      <w:r w:rsidRPr="004B5126">
        <w:rPr>
          <w:rFonts w:cs="Arial"/>
        </w:rPr>
        <w:t xml:space="preserve"> </w:t>
      </w:r>
      <w:proofErr w:type="spellStart"/>
      <w:r w:rsidRPr="004B5126">
        <w:rPr>
          <w:rFonts w:cs="Arial"/>
        </w:rPr>
        <w:t>pencernaan</w:t>
      </w:r>
      <w:proofErr w:type="spellEnd"/>
      <w:r w:rsidRPr="004B5126">
        <w:rPr>
          <w:rFonts w:cs="Arial"/>
        </w:rPr>
        <w:t xml:space="preserve"> (Supriyadi, 2020)</w:t>
      </w:r>
    </w:p>
    <w:p w14:paraId="4EF4805A" w14:textId="77777777" w:rsidR="000509DD" w:rsidRPr="004B5126" w:rsidRDefault="000509DD" w:rsidP="000509DD">
      <w:pPr>
        <w:pStyle w:val="BodyText"/>
        <w:spacing w:before="1"/>
        <w:ind w:left="3" w:right="346" w:firstLine="719"/>
        <w:jc w:val="both"/>
        <w:rPr>
          <w:rFonts w:cs="Arial"/>
        </w:rPr>
      </w:pPr>
      <w:r w:rsidRPr="004B5126">
        <w:rPr>
          <w:rFonts w:cs="Arial"/>
        </w:rPr>
        <w:t xml:space="preserve">Proses </w:t>
      </w:r>
      <w:proofErr w:type="spellStart"/>
      <w:r w:rsidRPr="004B5126">
        <w:rPr>
          <w:rFonts w:cs="Arial"/>
        </w:rPr>
        <w:t>fermentasi</w:t>
      </w:r>
      <w:proofErr w:type="spellEnd"/>
      <w:r w:rsidRPr="004B5126">
        <w:rPr>
          <w:rFonts w:cs="Arial"/>
        </w:rPr>
        <w:t xml:space="preserve"> </w:t>
      </w:r>
      <w:proofErr w:type="spellStart"/>
      <w:r w:rsidRPr="004B5126">
        <w:rPr>
          <w:rFonts w:cs="Arial"/>
        </w:rPr>
        <w:t>tapai</w:t>
      </w:r>
      <w:proofErr w:type="spellEnd"/>
      <w:r w:rsidRPr="004B5126">
        <w:rPr>
          <w:rFonts w:cs="Arial"/>
        </w:rPr>
        <w:t xml:space="preserve"> </w:t>
      </w:r>
      <w:proofErr w:type="spellStart"/>
      <w:r w:rsidRPr="004B5126">
        <w:rPr>
          <w:rFonts w:cs="Arial"/>
        </w:rPr>
        <w:t>melibatkan</w:t>
      </w:r>
      <w:proofErr w:type="spellEnd"/>
      <w:r w:rsidRPr="004B5126">
        <w:rPr>
          <w:rFonts w:cs="Arial"/>
        </w:rPr>
        <w:t xml:space="preserve"> ragi yang </w:t>
      </w:r>
      <w:proofErr w:type="spellStart"/>
      <w:r w:rsidRPr="004B5126">
        <w:rPr>
          <w:rFonts w:cs="Arial"/>
        </w:rPr>
        <w:t>berperan</w:t>
      </w:r>
      <w:proofErr w:type="spellEnd"/>
      <w:r w:rsidRPr="004B5126">
        <w:rPr>
          <w:rFonts w:cs="Arial"/>
        </w:rPr>
        <w:t xml:space="preserve"> </w:t>
      </w:r>
      <w:proofErr w:type="spellStart"/>
      <w:r w:rsidRPr="004B5126">
        <w:rPr>
          <w:rFonts w:cs="Arial"/>
        </w:rPr>
        <w:t>dalam</w:t>
      </w:r>
      <w:proofErr w:type="spellEnd"/>
      <w:r w:rsidRPr="004B5126">
        <w:rPr>
          <w:rFonts w:cs="Arial"/>
        </w:rPr>
        <w:t xml:space="preserve"> </w:t>
      </w:r>
      <w:proofErr w:type="spellStart"/>
      <w:r w:rsidRPr="004B5126">
        <w:rPr>
          <w:rFonts w:cs="Arial"/>
        </w:rPr>
        <w:t>transformasi</w:t>
      </w:r>
      <w:proofErr w:type="spellEnd"/>
      <w:r w:rsidRPr="004B5126">
        <w:rPr>
          <w:rFonts w:cs="Arial"/>
        </w:rPr>
        <w:t xml:space="preserve"> </w:t>
      </w:r>
      <w:proofErr w:type="spellStart"/>
      <w:r w:rsidRPr="004B5126">
        <w:rPr>
          <w:rFonts w:cs="Arial"/>
        </w:rPr>
        <w:t>biokimia</w:t>
      </w:r>
      <w:proofErr w:type="spellEnd"/>
      <w:r w:rsidRPr="004B5126">
        <w:rPr>
          <w:rFonts w:cs="Arial"/>
        </w:rPr>
        <w:t xml:space="preserve"> </w:t>
      </w:r>
      <w:proofErr w:type="spellStart"/>
      <w:r w:rsidRPr="004B5126">
        <w:rPr>
          <w:rFonts w:cs="Arial"/>
        </w:rPr>
        <w:t>dari</w:t>
      </w:r>
      <w:proofErr w:type="spellEnd"/>
      <w:r w:rsidRPr="004B5126">
        <w:rPr>
          <w:rFonts w:cs="Arial"/>
        </w:rPr>
        <w:t xml:space="preserve"> </w:t>
      </w:r>
      <w:proofErr w:type="spellStart"/>
      <w:r w:rsidRPr="004B5126">
        <w:rPr>
          <w:rFonts w:cs="Arial"/>
        </w:rPr>
        <w:t>singkong</w:t>
      </w:r>
      <w:proofErr w:type="spellEnd"/>
      <w:r w:rsidRPr="004B5126">
        <w:rPr>
          <w:rFonts w:cs="Arial"/>
        </w:rPr>
        <w:t xml:space="preserve"> </w:t>
      </w:r>
      <w:proofErr w:type="spellStart"/>
      <w:r w:rsidRPr="004B5126">
        <w:rPr>
          <w:rFonts w:cs="Arial"/>
        </w:rPr>
        <w:t>atau</w:t>
      </w:r>
      <w:proofErr w:type="spellEnd"/>
      <w:r w:rsidRPr="004B5126">
        <w:rPr>
          <w:rFonts w:cs="Arial"/>
        </w:rPr>
        <w:t xml:space="preserve"> </w:t>
      </w:r>
      <w:proofErr w:type="spellStart"/>
      <w:r w:rsidRPr="004B5126">
        <w:rPr>
          <w:rFonts w:cs="Arial"/>
        </w:rPr>
        <w:t>ketan</w:t>
      </w:r>
      <w:proofErr w:type="spellEnd"/>
      <w:r w:rsidRPr="004B5126">
        <w:rPr>
          <w:rFonts w:cs="Arial"/>
        </w:rPr>
        <w:t xml:space="preserve"> </w:t>
      </w:r>
      <w:proofErr w:type="spellStart"/>
      <w:r w:rsidRPr="004B5126">
        <w:rPr>
          <w:rFonts w:cs="Arial"/>
        </w:rPr>
        <w:t>hitam</w:t>
      </w:r>
      <w:proofErr w:type="spellEnd"/>
      <w:r w:rsidRPr="004B5126">
        <w:rPr>
          <w:rFonts w:cs="Arial"/>
        </w:rPr>
        <w:t xml:space="preserve"> </w:t>
      </w:r>
      <w:proofErr w:type="spellStart"/>
      <w:r w:rsidRPr="004B5126">
        <w:rPr>
          <w:rFonts w:cs="Arial"/>
        </w:rPr>
        <w:t>menjadi</w:t>
      </w:r>
      <w:proofErr w:type="spellEnd"/>
      <w:r w:rsidRPr="004B5126">
        <w:rPr>
          <w:rFonts w:cs="Arial"/>
        </w:rPr>
        <w:t xml:space="preserve"> </w:t>
      </w:r>
      <w:proofErr w:type="spellStart"/>
      <w:r w:rsidRPr="004B5126">
        <w:rPr>
          <w:rFonts w:cs="Arial"/>
        </w:rPr>
        <w:t>tapai</w:t>
      </w:r>
      <w:proofErr w:type="spellEnd"/>
      <w:r w:rsidRPr="004B5126">
        <w:rPr>
          <w:rFonts w:cs="Arial"/>
        </w:rPr>
        <w:t xml:space="preserve">. Ragi </w:t>
      </w:r>
      <w:proofErr w:type="spellStart"/>
      <w:r w:rsidRPr="004B5126">
        <w:rPr>
          <w:rFonts w:cs="Arial"/>
        </w:rPr>
        <w:t>tapai</w:t>
      </w:r>
      <w:proofErr w:type="spellEnd"/>
      <w:r w:rsidRPr="004B5126">
        <w:rPr>
          <w:rFonts w:cs="Arial"/>
        </w:rPr>
        <w:t xml:space="preserve"> </w:t>
      </w:r>
      <w:proofErr w:type="spellStart"/>
      <w:r w:rsidRPr="004B5126">
        <w:rPr>
          <w:rFonts w:cs="Arial"/>
        </w:rPr>
        <w:t>bukanlah</w:t>
      </w:r>
      <w:proofErr w:type="spellEnd"/>
      <w:r w:rsidRPr="004B5126">
        <w:rPr>
          <w:rFonts w:cs="Arial"/>
        </w:rPr>
        <w:t xml:space="preserve"> </w:t>
      </w:r>
      <w:proofErr w:type="spellStart"/>
      <w:r w:rsidRPr="004B5126">
        <w:rPr>
          <w:rFonts w:cs="Arial"/>
        </w:rPr>
        <w:t>satu</w:t>
      </w:r>
      <w:proofErr w:type="spellEnd"/>
      <w:r w:rsidRPr="004B5126">
        <w:rPr>
          <w:rFonts w:cs="Arial"/>
        </w:rPr>
        <w:t xml:space="preserve"> </w:t>
      </w:r>
      <w:proofErr w:type="spellStart"/>
      <w:r w:rsidRPr="004B5126">
        <w:rPr>
          <w:rFonts w:cs="Arial"/>
        </w:rPr>
        <w:t>jenis</w:t>
      </w:r>
      <w:proofErr w:type="spellEnd"/>
      <w:r w:rsidRPr="004B5126">
        <w:rPr>
          <w:rFonts w:cs="Arial"/>
        </w:rPr>
        <w:t xml:space="preserve"> </w:t>
      </w:r>
      <w:proofErr w:type="spellStart"/>
      <w:r w:rsidRPr="004B5126">
        <w:rPr>
          <w:rFonts w:cs="Arial"/>
        </w:rPr>
        <w:t>mikroorganisme</w:t>
      </w:r>
      <w:proofErr w:type="spellEnd"/>
      <w:r w:rsidRPr="004B5126">
        <w:rPr>
          <w:rFonts w:cs="Arial"/>
        </w:rPr>
        <w:t xml:space="preserve"> Tunggal </w:t>
      </w:r>
      <w:proofErr w:type="spellStart"/>
      <w:r w:rsidRPr="004B5126">
        <w:rPr>
          <w:rFonts w:cs="Arial"/>
        </w:rPr>
        <w:t>melainkan</w:t>
      </w:r>
      <w:proofErr w:type="spellEnd"/>
      <w:r w:rsidRPr="004B5126">
        <w:rPr>
          <w:rFonts w:cs="Arial"/>
        </w:rPr>
        <w:t xml:space="preserve"> </w:t>
      </w:r>
      <w:proofErr w:type="spellStart"/>
      <w:r w:rsidRPr="004B5126">
        <w:rPr>
          <w:rFonts w:cs="Arial"/>
        </w:rPr>
        <w:t>campuran</w:t>
      </w:r>
      <w:proofErr w:type="spellEnd"/>
      <w:r w:rsidRPr="004B5126">
        <w:rPr>
          <w:rFonts w:cs="Arial"/>
        </w:rPr>
        <w:t xml:space="preserve"> </w:t>
      </w:r>
      <w:proofErr w:type="spellStart"/>
      <w:r w:rsidRPr="004B5126">
        <w:rPr>
          <w:rFonts w:cs="Arial"/>
        </w:rPr>
        <w:t>kompleks</w:t>
      </w:r>
      <w:proofErr w:type="spellEnd"/>
      <w:r w:rsidRPr="004B5126">
        <w:rPr>
          <w:rFonts w:cs="Arial"/>
        </w:rPr>
        <w:t xml:space="preserve"> </w:t>
      </w:r>
      <w:proofErr w:type="spellStart"/>
      <w:r w:rsidRPr="004B5126">
        <w:rPr>
          <w:rFonts w:cs="Arial"/>
        </w:rPr>
        <w:t>dari</w:t>
      </w:r>
      <w:proofErr w:type="spellEnd"/>
      <w:r w:rsidRPr="004B5126">
        <w:rPr>
          <w:rFonts w:cs="Arial"/>
        </w:rPr>
        <w:t xml:space="preserve"> </w:t>
      </w:r>
      <w:proofErr w:type="spellStart"/>
      <w:r w:rsidRPr="004B5126">
        <w:rPr>
          <w:rFonts w:cs="Arial"/>
        </w:rPr>
        <w:t>berbagai</w:t>
      </w:r>
      <w:proofErr w:type="spellEnd"/>
      <w:r w:rsidRPr="004B5126">
        <w:rPr>
          <w:rFonts w:cs="Arial"/>
        </w:rPr>
        <w:t xml:space="preserve"> </w:t>
      </w:r>
      <w:proofErr w:type="spellStart"/>
      <w:r w:rsidRPr="004B5126">
        <w:rPr>
          <w:rFonts w:cs="Arial"/>
        </w:rPr>
        <w:t>jenis</w:t>
      </w:r>
      <w:proofErr w:type="spellEnd"/>
      <w:r w:rsidRPr="004B5126">
        <w:rPr>
          <w:rFonts w:cs="Arial"/>
        </w:rPr>
        <w:t xml:space="preserve"> </w:t>
      </w:r>
      <w:proofErr w:type="spellStart"/>
      <w:r w:rsidRPr="004B5126">
        <w:rPr>
          <w:rFonts w:cs="Arial"/>
        </w:rPr>
        <w:t>kapang</w:t>
      </w:r>
      <w:proofErr w:type="spellEnd"/>
      <w:r w:rsidRPr="004B5126">
        <w:rPr>
          <w:rFonts w:cs="Arial"/>
        </w:rPr>
        <w:t xml:space="preserve"> dan </w:t>
      </w:r>
      <w:proofErr w:type="spellStart"/>
      <w:r w:rsidRPr="004B5126">
        <w:rPr>
          <w:rFonts w:cs="Arial"/>
        </w:rPr>
        <w:t>khamir</w:t>
      </w:r>
      <w:proofErr w:type="spellEnd"/>
      <w:r w:rsidRPr="004B5126">
        <w:rPr>
          <w:rFonts w:cs="Arial"/>
        </w:rPr>
        <w:t xml:space="preserve">. </w:t>
      </w:r>
      <w:proofErr w:type="spellStart"/>
      <w:r w:rsidRPr="004B5126">
        <w:rPr>
          <w:rFonts w:cs="Arial"/>
        </w:rPr>
        <w:t>Kapang</w:t>
      </w:r>
      <w:proofErr w:type="spellEnd"/>
      <w:r w:rsidRPr="004B5126">
        <w:rPr>
          <w:rFonts w:cs="Arial"/>
        </w:rPr>
        <w:t xml:space="preserve"> </w:t>
      </w:r>
      <w:proofErr w:type="spellStart"/>
      <w:r w:rsidRPr="004B5126">
        <w:rPr>
          <w:rFonts w:cs="Arial"/>
        </w:rPr>
        <w:t>berperan</w:t>
      </w:r>
      <w:proofErr w:type="spellEnd"/>
      <w:r w:rsidRPr="004B5126">
        <w:rPr>
          <w:rFonts w:cs="Arial"/>
        </w:rPr>
        <w:t xml:space="preserve"> </w:t>
      </w:r>
      <w:proofErr w:type="spellStart"/>
      <w:r w:rsidRPr="004B5126">
        <w:rPr>
          <w:rFonts w:cs="Arial"/>
        </w:rPr>
        <w:t>dalam</w:t>
      </w:r>
      <w:proofErr w:type="spellEnd"/>
      <w:r w:rsidRPr="004B5126">
        <w:rPr>
          <w:rFonts w:cs="Arial"/>
        </w:rPr>
        <w:t xml:space="preserve"> </w:t>
      </w:r>
      <w:proofErr w:type="spellStart"/>
      <w:r w:rsidRPr="004B5126">
        <w:rPr>
          <w:rFonts w:cs="Arial"/>
        </w:rPr>
        <w:t>memcah</w:t>
      </w:r>
      <w:proofErr w:type="spellEnd"/>
      <w:r w:rsidRPr="004B5126">
        <w:rPr>
          <w:rFonts w:cs="Arial"/>
        </w:rPr>
        <w:t xml:space="preserve"> </w:t>
      </w:r>
      <w:proofErr w:type="spellStart"/>
      <w:r w:rsidRPr="004B5126">
        <w:rPr>
          <w:rFonts w:cs="Arial"/>
        </w:rPr>
        <w:t>pati</w:t>
      </w:r>
      <w:proofErr w:type="spellEnd"/>
      <w:r w:rsidRPr="004B5126">
        <w:rPr>
          <w:rFonts w:cs="Arial"/>
        </w:rPr>
        <w:t xml:space="preserve"> </w:t>
      </w:r>
      <w:proofErr w:type="spellStart"/>
      <w:r w:rsidRPr="004B5126">
        <w:rPr>
          <w:rFonts w:cs="Arial"/>
        </w:rPr>
        <w:t>menjadi</w:t>
      </w:r>
      <w:proofErr w:type="spellEnd"/>
      <w:r w:rsidRPr="004B5126">
        <w:rPr>
          <w:rFonts w:cs="Arial"/>
        </w:rPr>
        <w:t xml:space="preserve"> gula </w:t>
      </w:r>
      <w:proofErr w:type="spellStart"/>
      <w:r w:rsidRPr="004B5126">
        <w:rPr>
          <w:rFonts w:cs="Arial"/>
        </w:rPr>
        <w:t>sederhana</w:t>
      </w:r>
      <w:proofErr w:type="spellEnd"/>
      <w:r w:rsidRPr="004B5126">
        <w:rPr>
          <w:rFonts w:cs="Arial"/>
        </w:rPr>
        <w:t xml:space="preserve"> </w:t>
      </w:r>
      <w:proofErr w:type="spellStart"/>
      <w:r w:rsidRPr="004B5126">
        <w:rPr>
          <w:rFonts w:cs="Arial"/>
        </w:rPr>
        <w:t>melalui</w:t>
      </w:r>
      <w:proofErr w:type="spellEnd"/>
      <w:r w:rsidRPr="004B5126">
        <w:rPr>
          <w:rFonts w:cs="Arial"/>
        </w:rPr>
        <w:t xml:space="preserve"> </w:t>
      </w:r>
      <w:proofErr w:type="spellStart"/>
      <w:r w:rsidRPr="004B5126">
        <w:rPr>
          <w:rFonts w:cs="Arial"/>
        </w:rPr>
        <w:t>enzim</w:t>
      </w:r>
      <w:proofErr w:type="spellEnd"/>
      <w:r w:rsidRPr="004B5126">
        <w:rPr>
          <w:rFonts w:cs="Arial"/>
        </w:rPr>
        <w:t xml:space="preserve"> </w:t>
      </w:r>
      <w:proofErr w:type="spellStart"/>
      <w:r w:rsidRPr="004B5126">
        <w:rPr>
          <w:rFonts w:cs="Arial"/>
        </w:rPr>
        <w:t>amiloase</w:t>
      </w:r>
      <w:proofErr w:type="spellEnd"/>
      <w:r w:rsidRPr="004B5126">
        <w:rPr>
          <w:rFonts w:cs="Arial"/>
        </w:rPr>
        <w:t xml:space="preserve"> yang </w:t>
      </w:r>
      <w:proofErr w:type="spellStart"/>
      <w:r w:rsidRPr="004B5126">
        <w:rPr>
          <w:rFonts w:cs="Arial"/>
        </w:rPr>
        <w:t>dihasilkan</w:t>
      </w:r>
      <w:proofErr w:type="spellEnd"/>
      <w:r w:rsidRPr="004B5126">
        <w:rPr>
          <w:rFonts w:cs="Arial"/>
        </w:rPr>
        <w:t xml:space="preserve">. </w:t>
      </w:r>
      <w:proofErr w:type="spellStart"/>
      <w:r w:rsidRPr="004B5126">
        <w:rPr>
          <w:rFonts w:cs="Arial"/>
        </w:rPr>
        <w:t>Sednagkan</w:t>
      </w:r>
      <w:proofErr w:type="spellEnd"/>
      <w:r w:rsidRPr="004B5126">
        <w:rPr>
          <w:rFonts w:cs="Arial"/>
        </w:rPr>
        <w:t xml:space="preserve"> </w:t>
      </w:r>
      <w:proofErr w:type="spellStart"/>
      <w:r w:rsidRPr="004B5126">
        <w:rPr>
          <w:rFonts w:cs="Arial"/>
        </w:rPr>
        <w:t>khamir</w:t>
      </w:r>
      <w:proofErr w:type="spellEnd"/>
      <w:r w:rsidRPr="004B5126">
        <w:rPr>
          <w:rFonts w:cs="Arial"/>
        </w:rPr>
        <w:t xml:space="preserve"> </w:t>
      </w:r>
      <w:proofErr w:type="spellStart"/>
      <w:r w:rsidRPr="004B5126">
        <w:rPr>
          <w:rFonts w:cs="Arial"/>
        </w:rPr>
        <w:t>terutama</w:t>
      </w:r>
      <w:proofErr w:type="spellEnd"/>
      <w:r w:rsidRPr="004B5126">
        <w:rPr>
          <w:rFonts w:cs="Arial"/>
        </w:rPr>
        <w:t xml:space="preserve"> Saccharomyces cerevisiae, </w:t>
      </w:r>
      <w:proofErr w:type="spellStart"/>
      <w:r w:rsidRPr="004B5126">
        <w:rPr>
          <w:rFonts w:cs="Arial"/>
        </w:rPr>
        <w:t>beperan</w:t>
      </w:r>
      <w:proofErr w:type="spellEnd"/>
      <w:r w:rsidRPr="004B5126">
        <w:rPr>
          <w:rFonts w:cs="Arial"/>
        </w:rPr>
        <w:t xml:space="preserve"> </w:t>
      </w:r>
      <w:proofErr w:type="spellStart"/>
      <w:r w:rsidRPr="004B5126">
        <w:rPr>
          <w:rFonts w:cs="Arial"/>
        </w:rPr>
        <w:t>dalam</w:t>
      </w:r>
      <w:proofErr w:type="spellEnd"/>
      <w:r w:rsidRPr="004B5126">
        <w:rPr>
          <w:rFonts w:cs="Arial"/>
        </w:rPr>
        <w:t xml:space="preserve"> </w:t>
      </w:r>
      <w:proofErr w:type="spellStart"/>
      <w:r w:rsidRPr="004B5126">
        <w:rPr>
          <w:rFonts w:cs="Arial"/>
        </w:rPr>
        <w:t>memecah</w:t>
      </w:r>
      <w:proofErr w:type="spellEnd"/>
      <w:r w:rsidRPr="004B5126">
        <w:rPr>
          <w:rFonts w:cs="Arial"/>
        </w:rPr>
        <w:t xml:space="preserve"> gula </w:t>
      </w:r>
      <w:proofErr w:type="spellStart"/>
      <w:r w:rsidRPr="004B5126">
        <w:rPr>
          <w:rFonts w:cs="Arial"/>
        </w:rPr>
        <w:t>sederhana</w:t>
      </w:r>
      <w:proofErr w:type="spellEnd"/>
      <w:r w:rsidRPr="004B5126">
        <w:rPr>
          <w:rFonts w:cs="Arial"/>
        </w:rPr>
        <w:t xml:space="preserve"> </w:t>
      </w:r>
      <w:proofErr w:type="spellStart"/>
      <w:r w:rsidRPr="004B5126">
        <w:rPr>
          <w:rFonts w:cs="Arial"/>
        </w:rPr>
        <w:t>menjadi</w:t>
      </w:r>
      <w:proofErr w:type="spellEnd"/>
      <w:r w:rsidRPr="004B5126">
        <w:rPr>
          <w:rFonts w:cs="Arial"/>
        </w:rPr>
        <w:t xml:space="preserve"> alcohol dan </w:t>
      </w:r>
      <w:proofErr w:type="spellStart"/>
      <w:r w:rsidRPr="004B5126">
        <w:rPr>
          <w:rFonts w:cs="Arial"/>
        </w:rPr>
        <w:t>karbon</w:t>
      </w:r>
      <w:proofErr w:type="spellEnd"/>
      <w:r w:rsidRPr="004B5126">
        <w:rPr>
          <w:rFonts w:cs="Arial"/>
        </w:rPr>
        <w:t xml:space="preserve"> </w:t>
      </w:r>
      <w:proofErr w:type="spellStart"/>
      <w:r w:rsidRPr="004B5126">
        <w:rPr>
          <w:rFonts w:cs="Arial"/>
        </w:rPr>
        <w:t>dioksida</w:t>
      </w:r>
      <w:proofErr w:type="spellEnd"/>
      <w:r w:rsidRPr="004B5126">
        <w:rPr>
          <w:rFonts w:cs="Arial"/>
        </w:rPr>
        <w:t xml:space="preserve"> </w:t>
      </w:r>
      <w:proofErr w:type="spellStart"/>
      <w:r w:rsidRPr="004B5126">
        <w:rPr>
          <w:rFonts w:cs="Arial"/>
        </w:rPr>
        <w:t>melalui</w:t>
      </w:r>
      <w:proofErr w:type="spellEnd"/>
      <w:r w:rsidRPr="004B5126">
        <w:rPr>
          <w:rFonts w:cs="Arial"/>
        </w:rPr>
        <w:t xml:space="preserve"> </w:t>
      </w:r>
      <w:proofErr w:type="spellStart"/>
      <w:r w:rsidRPr="004B5126">
        <w:rPr>
          <w:rFonts w:cs="Arial"/>
        </w:rPr>
        <w:t>fermentasi</w:t>
      </w:r>
      <w:proofErr w:type="spellEnd"/>
      <w:r w:rsidRPr="004B5126">
        <w:rPr>
          <w:rFonts w:cs="Arial"/>
        </w:rPr>
        <w:t xml:space="preserve"> alcohol. Selain </w:t>
      </w:r>
      <w:proofErr w:type="spellStart"/>
      <w:r w:rsidRPr="004B5126">
        <w:rPr>
          <w:rFonts w:cs="Arial"/>
        </w:rPr>
        <w:t>itu</w:t>
      </w:r>
      <w:proofErr w:type="spellEnd"/>
      <w:r w:rsidRPr="004B5126">
        <w:rPr>
          <w:rFonts w:cs="Arial"/>
        </w:rPr>
        <w:t xml:space="preserve"> </w:t>
      </w:r>
      <w:proofErr w:type="spellStart"/>
      <w:r w:rsidRPr="004B5126">
        <w:rPr>
          <w:rFonts w:cs="Arial"/>
        </w:rPr>
        <w:t>bakteri</w:t>
      </w:r>
      <w:proofErr w:type="spellEnd"/>
      <w:r w:rsidRPr="004B5126">
        <w:rPr>
          <w:rFonts w:cs="Arial"/>
        </w:rPr>
        <w:t xml:space="preserve"> </w:t>
      </w:r>
      <w:proofErr w:type="spellStart"/>
      <w:r w:rsidRPr="004B5126">
        <w:rPr>
          <w:rFonts w:cs="Arial"/>
        </w:rPr>
        <w:t>asam</w:t>
      </w:r>
      <w:proofErr w:type="spellEnd"/>
      <w:r w:rsidRPr="004B5126">
        <w:rPr>
          <w:rFonts w:cs="Arial"/>
        </w:rPr>
        <w:t xml:space="preserve"> </w:t>
      </w:r>
      <w:proofErr w:type="spellStart"/>
      <w:r w:rsidRPr="004B5126">
        <w:rPr>
          <w:rFonts w:cs="Arial"/>
        </w:rPr>
        <w:t>laktat</w:t>
      </w:r>
      <w:proofErr w:type="spellEnd"/>
      <w:r w:rsidRPr="004B5126">
        <w:rPr>
          <w:rFonts w:cs="Arial"/>
        </w:rPr>
        <w:t xml:space="preserve"> juga </w:t>
      </w:r>
      <w:proofErr w:type="spellStart"/>
      <w:r w:rsidRPr="004B5126">
        <w:rPr>
          <w:rFonts w:cs="Arial"/>
        </w:rPr>
        <w:t>berkontribusi</w:t>
      </w:r>
      <w:proofErr w:type="spellEnd"/>
      <w:r w:rsidRPr="004B5126">
        <w:rPr>
          <w:rFonts w:cs="Arial"/>
        </w:rPr>
        <w:t xml:space="preserve"> </w:t>
      </w:r>
      <w:proofErr w:type="spellStart"/>
      <w:r w:rsidRPr="004B5126">
        <w:rPr>
          <w:rFonts w:cs="Arial"/>
        </w:rPr>
        <w:t>dalam</w:t>
      </w:r>
      <w:proofErr w:type="spellEnd"/>
      <w:r w:rsidRPr="004B5126">
        <w:rPr>
          <w:rFonts w:cs="Arial"/>
        </w:rPr>
        <w:t xml:space="preserve"> </w:t>
      </w:r>
      <w:proofErr w:type="spellStart"/>
      <w:r w:rsidRPr="004B5126">
        <w:rPr>
          <w:rFonts w:cs="Arial"/>
        </w:rPr>
        <w:t>pembentukan</w:t>
      </w:r>
      <w:proofErr w:type="spellEnd"/>
      <w:r w:rsidRPr="004B5126">
        <w:rPr>
          <w:rFonts w:cs="Arial"/>
        </w:rPr>
        <w:t xml:space="preserve"> </w:t>
      </w:r>
      <w:proofErr w:type="spellStart"/>
      <w:r w:rsidRPr="004B5126">
        <w:rPr>
          <w:rFonts w:cs="Arial"/>
        </w:rPr>
        <w:t>asam</w:t>
      </w:r>
      <w:proofErr w:type="spellEnd"/>
      <w:r w:rsidRPr="004B5126">
        <w:rPr>
          <w:rFonts w:cs="Arial"/>
        </w:rPr>
        <w:t xml:space="preserve"> </w:t>
      </w:r>
      <w:proofErr w:type="spellStart"/>
      <w:r w:rsidRPr="004B5126">
        <w:rPr>
          <w:rFonts w:cs="Arial"/>
        </w:rPr>
        <w:t>laktat</w:t>
      </w:r>
      <w:proofErr w:type="spellEnd"/>
      <w:r w:rsidRPr="004B5126">
        <w:rPr>
          <w:rFonts w:cs="Arial"/>
        </w:rPr>
        <w:t xml:space="preserve"> yang </w:t>
      </w:r>
      <w:proofErr w:type="spellStart"/>
      <w:r w:rsidRPr="004B5126">
        <w:rPr>
          <w:rFonts w:cs="Arial"/>
        </w:rPr>
        <w:t>memberikan</w:t>
      </w:r>
      <w:proofErr w:type="spellEnd"/>
      <w:r w:rsidRPr="004B5126">
        <w:rPr>
          <w:rFonts w:cs="Arial"/>
        </w:rPr>
        <w:t xml:space="preserve"> </w:t>
      </w:r>
      <w:proofErr w:type="spellStart"/>
      <w:r w:rsidRPr="004B5126">
        <w:rPr>
          <w:rFonts w:cs="Arial"/>
        </w:rPr>
        <w:t>sentuhan</w:t>
      </w:r>
      <w:proofErr w:type="spellEnd"/>
      <w:r w:rsidRPr="004B5126">
        <w:rPr>
          <w:rFonts w:cs="Arial"/>
        </w:rPr>
        <w:t xml:space="preserve"> rasa </w:t>
      </w:r>
      <w:proofErr w:type="spellStart"/>
      <w:r w:rsidRPr="004B5126">
        <w:rPr>
          <w:rFonts w:cs="Arial"/>
        </w:rPr>
        <w:t>asam</w:t>
      </w:r>
      <w:proofErr w:type="spellEnd"/>
      <w:r w:rsidRPr="004B5126">
        <w:rPr>
          <w:rFonts w:cs="Arial"/>
        </w:rPr>
        <w:t xml:space="preserve"> yang segar dan </w:t>
      </w:r>
      <w:proofErr w:type="spellStart"/>
      <w:r w:rsidRPr="004B5126">
        <w:rPr>
          <w:rFonts w:cs="Arial"/>
        </w:rPr>
        <w:t>khas</w:t>
      </w:r>
      <w:proofErr w:type="spellEnd"/>
      <w:r w:rsidRPr="004B5126">
        <w:rPr>
          <w:rFonts w:cs="Arial"/>
        </w:rPr>
        <w:t xml:space="preserve"> pada </w:t>
      </w:r>
      <w:proofErr w:type="spellStart"/>
      <w:r w:rsidRPr="004B5126">
        <w:rPr>
          <w:rFonts w:cs="Arial"/>
        </w:rPr>
        <w:t>tapai</w:t>
      </w:r>
      <w:proofErr w:type="spellEnd"/>
      <w:r w:rsidRPr="004B5126">
        <w:rPr>
          <w:rFonts w:cs="Arial"/>
        </w:rPr>
        <w:t xml:space="preserve">. </w:t>
      </w:r>
      <w:proofErr w:type="spellStart"/>
      <w:r w:rsidRPr="004B5126">
        <w:rPr>
          <w:rFonts w:cs="Arial"/>
        </w:rPr>
        <w:t>Namun</w:t>
      </w:r>
      <w:proofErr w:type="spellEnd"/>
      <w:r w:rsidRPr="004B5126">
        <w:rPr>
          <w:rFonts w:cs="Arial"/>
        </w:rPr>
        <w:t xml:space="preserve">, </w:t>
      </w:r>
      <w:proofErr w:type="spellStart"/>
      <w:r w:rsidRPr="004B5126">
        <w:rPr>
          <w:rFonts w:cs="Arial"/>
        </w:rPr>
        <w:t>konsentrasi</w:t>
      </w:r>
      <w:proofErr w:type="spellEnd"/>
      <w:r w:rsidRPr="004B5126">
        <w:rPr>
          <w:rFonts w:cs="Arial"/>
        </w:rPr>
        <w:t xml:space="preserve"> </w:t>
      </w:r>
      <w:proofErr w:type="spellStart"/>
      <w:r w:rsidRPr="004B5126">
        <w:rPr>
          <w:rFonts w:cs="Arial"/>
        </w:rPr>
        <w:t>dari</w:t>
      </w:r>
      <w:proofErr w:type="spellEnd"/>
      <w:r w:rsidRPr="004B5126">
        <w:rPr>
          <w:rFonts w:cs="Arial"/>
        </w:rPr>
        <w:t xml:space="preserve"> </w:t>
      </w:r>
      <w:proofErr w:type="spellStart"/>
      <w:r w:rsidRPr="004B5126">
        <w:rPr>
          <w:rFonts w:cs="Arial"/>
        </w:rPr>
        <w:t>agen</w:t>
      </w:r>
      <w:proofErr w:type="spellEnd"/>
      <w:r w:rsidRPr="004B5126">
        <w:rPr>
          <w:rFonts w:cs="Arial"/>
        </w:rPr>
        <w:t xml:space="preserve"> </w:t>
      </w:r>
      <w:proofErr w:type="spellStart"/>
      <w:r w:rsidRPr="004B5126">
        <w:rPr>
          <w:rFonts w:cs="Arial"/>
        </w:rPr>
        <w:t>transformasi</w:t>
      </w:r>
      <w:proofErr w:type="spellEnd"/>
      <w:r w:rsidRPr="004B5126">
        <w:rPr>
          <w:rFonts w:cs="Arial"/>
        </w:rPr>
        <w:t xml:space="preserve"> </w:t>
      </w:r>
      <w:proofErr w:type="spellStart"/>
      <w:r w:rsidRPr="004B5126">
        <w:rPr>
          <w:rFonts w:cs="Arial"/>
        </w:rPr>
        <w:t>biokimia</w:t>
      </w:r>
      <w:proofErr w:type="spellEnd"/>
      <w:r w:rsidRPr="004B5126">
        <w:rPr>
          <w:rFonts w:cs="Arial"/>
        </w:rPr>
        <w:t xml:space="preserve"> (ragi) pada </w:t>
      </w:r>
      <w:proofErr w:type="spellStart"/>
      <w:r w:rsidRPr="004B5126">
        <w:rPr>
          <w:rFonts w:cs="Arial"/>
        </w:rPr>
        <w:t>tapai</w:t>
      </w:r>
      <w:proofErr w:type="spellEnd"/>
      <w:r w:rsidRPr="004B5126">
        <w:rPr>
          <w:rFonts w:cs="Arial"/>
        </w:rPr>
        <w:t xml:space="preserve"> sangat </w:t>
      </w:r>
      <w:proofErr w:type="spellStart"/>
      <w:r w:rsidRPr="004B5126">
        <w:rPr>
          <w:rFonts w:cs="Arial"/>
        </w:rPr>
        <w:t>menentukan</w:t>
      </w:r>
      <w:proofErr w:type="spellEnd"/>
      <w:r w:rsidRPr="004B5126">
        <w:rPr>
          <w:rFonts w:cs="Arial"/>
        </w:rPr>
        <w:t xml:space="preserve"> </w:t>
      </w:r>
      <w:proofErr w:type="spellStart"/>
      <w:r w:rsidRPr="004B5126">
        <w:rPr>
          <w:rFonts w:cs="Arial"/>
        </w:rPr>
        <w:t>keberhasilan</w:t>
      </w:r>
      <w:proofErr w:type="spellEnd"/>
      <w:r w:rsidRPr="004B5126">
        <w:rPr>
          <w:rFonts w:cs="Arial"/>
        </w:rPr>
        <w:t xml:space="preserve"> </w:t>
      </w:r>
      <w:proofErr w:type="spellStart"/>
      <w:r w:rsidRPr="004B5126">
        <w:rPr>
          <w:rFonts w:cs="Arial"/>
        </w:rPr>
        <w:t>dari</w:t>
      </w:r>
      <w:proofErr w:type="spellEnd"/>
      <w:r w:rsidRPr="004B5126">
        <w:rPr>
          <w:rFonts w:cs="Arial"/>
        </w:rPr>
        <w:t xml:space="preserve"> proses dan </w:t>
      </w:r>
      <w:proofErr w:type="spellStart"/>
      <w:r w:rsidRPr="004B5126">
        <w:rPr>
          <w:rFonts w:cs="Arial"/>
        </w:rPr>
        <w:t>karakteristik</w:t>
      </w:r>
      <w:proofErr w:type="spellEnd"/>
      <w:r w:rsidRPr="004B5126">
        <w:rPr>
          <w:rFonts w:cs="Arial"/>
        </w:rPr>
        <w:t xml:space="preserve"> </w:t>
      </w:r>
      <w:proofErr w:type="spellStart"/>
      <w:r w:rsidRPr="004B5126">
        <w:rPr>
          <w:rFonts w:cs="Arial"/>
        </w:rPr>
        <w:t>sensori</w:t>
      </w:r>
      <w:proofErr w:type="spellEnd"/>
      <w:r w:rsidRPr="004B5126">
        <w:rPr>
          <w:rFonts w:cs="Arial"/>
        </w:rPr>
        <w:t xml:space="preserve"> </w:t>
      </w:r>
      <w:proofErr w:type="spellStart"/>
      <w:r w:rsidRPr="004B5126">
        <w:rPr>
          <w:rFonts w:cs="Arial"/>
        </w:rPr>
        <w:t>tapai</w:t>
      </w:r>
      <w:proofErr w:type="spellEnd"/>
      <w:r w:rsidRPr="004B5126">
        <w:rPr>
          <w:rFonts w:cs="Arial"/>
        </w:rPr>
        <w:t xml:space="preserve"> </w:t>
      </w:r>
      <w:proofErr w:type="spellStart"/>
      <w:r w:rsidRPr="004B5126">
        <w:rPr>
          <w:rFonts w:cs="Arial"/>
        </w:rPr>
        <w:t>tersebut</w:t>
      </w:r>
      <w:proofErr w:type="spellEnd"/>
      <w:r w:rsidRPr="004B5126">
        <w:rPr>
          <w:rFonts w:cs="Arial"/>
        </w:rPr>
        <w:t xml:space="preserve">. Oleh </w:t>
      </w:r>
      <w:proofErr w:type="spellStart"/>
      <w:r w:rsidRPr="004B5126">
        <w:rPr>
          <w:rFonts w:cs="Arial"/>
        </w:rPr>
        <w:t>karena</w:t>
      </w:r>
      <w:proofErr w:type="spellEnd"/>
      <w:r w:rsidRPr="004B5126">
        <w:rPr>
          <w:rFonts w:cs="Arial"/>
        </w:rPr>
        <w:t xml:space="preserve"> </w:t>
      </w:r>
      <w:proofErr w:type="spellStart"/>
      <w:r w:rsidRPr="004B5126">
        <w:rPr>
          <w:rFonts w:cs="Arial"/>
        </w:rPr>
        <w:t>itu</w:t>
      </w:r>
      <w:proofErr w:type="spellEnd"/>
      <w:r w:rsidRPr="004B5126">
        <w:rPr>
          <w:rFonts w:cs="Arial"/>
        </w:rPr>
        <w:t xml:space="preserve">, </w:t>
      </w:r>
      <w:proofErr w:type="spellStart"/>
      <w:r w:rsidRPr="004B5126">
        <w:rPr>
          <w:rFonts w:cs="Arial"/>
        </w:rPr>
        <w:t>penentuan</w:t>
      </w:r>
      <w:proofErr w:type="spellEnd"/>
      <w:r w:rsidRPr="004B5126">
        <w:rPr>
          <w:rFonts w:cs="Arial"/>
        </w:rPr>
        <w:t xml:space="preserve"> </w:t>
      </w:r>
      <w:proofErr w:type="spellStart"/>
      <w:r w:rsidRPr="004B5126">
        <w:rPr>
          <w:rFonts w:cs="Arial"/>
        </w:rPr>
        <w:t>konsentrasi</w:t>
      </w:r>
      <w:proofErr w:type="spellEnd"/>
      <w:r w:rsidRPr="004B5126">
        <w:rPr>
          <w:rFonts w:cs="Arial"/>
        </w:rPr>
        <w:t xml:space="preserve"> ragi yang optimal sangat </w:t>
      </w:r>
      <w:proofErr w:type="spellStart"/>
      <w:r w:rsidRPr="004B5126">
        <w:rPr>
          <w:rFonts w:cs="Arial"/>
        </w:rPr>
        <w:t>penting</w:t>
      </w:r>
      <w:proofErr w:type="spellEnd"/>
      <w:r w:rsidRPr="004B5126">
        <w:rPr>
          <w:rFonts w:cs="Arial"/>
        </w:rPr>
        <w:t xml:space="preserve"> </w:t>
      </w:r>
      <w:proofErr w:type="spellStart"/>
      <w:r w:rsidRPr="004B5126">
        <w:rPr>
          <w:rFonts w:cs="Arial"/>
        </w:rPr>
        <w:t>untuk</w:t>
      </w:r>
      <w:proofErr w:type="spellEnd"/>
      <w:r w:rsidRPr="004B5126">
        <w:rPr>
          <w:rFonts w:cs="Arial"/>
        </w:rPr>
        <w:t xml:space="preserve"> </w:t>
      </w:r>
      <w:proofErr w:type="spellStart"/>
      <w:r w:rsidRPr="004B5126">
        <w:rPr>
          <w:rFonts w:cs="Arial"/>
        </w:rPr>
        <w:t>mendapatkan</w:t>
      </w:r>
      <w:proofErr w:type="spellEnd"/>
      <w:r w:rsidRPr="004B5126">
        <w:rPr>
          <w:rFonts w:cs="Arial"/>
        </w:rPr>
        <w:t xml:space="preserve"> </w:t>
      </w:r>
      <w:proofErr w:type="spellStart"/>
      <w:r w:rsidRPr="004B5126">
        <w:rPr>
          <w:rFonts w:cs="Arial"/>
        </w:rPr>
        <w:t>tapai</w:t>
      </w:r>
      <w:proofErr w:type="spellEnd"/>
      <w:r w:rsidRPr="004B5126">
        <w:rPr>
          <w:rFonts w:cs="Arial"/>
        </w:rPr>
        <w:t xml:space="preserve"> </w:t>
      </w:r>
      <w:proofErr w:type="spellStart"/>
      <w:r w:rsidRPr="004B5126">
        <w:rPr>
          <w:rFonts w:cs="Arial"/>
        </w:rPr>
        <w:t>dengan</w:t>
      </w:r>
      <w:proofErr w:type="spellEnd"/>
      <w:r w:rsidRPr="004B5126">
        <w:rPr>
          <w:rFonts w:cs="Arial"/>
        </w:rPr>
        <w:t xml:space="preserve"> </w:t>
      </w:r>
      <w:proofErr w:type="spellStart"/>
      <w:r w:rsidRPr="004B5126">
        <w:rPr>
          <w:rFonts w:cs="Arial"/>
        </w:rPr>
        <w:t>karakteristik</w:t>
      </w:r>
      <w:proofErr w:type="spellEnd"/>
      <w:r w:rsidRPr="004B5126">
        <w:rPr>
          <w:rFonts w:cs="Arial"/>
        </w:rPr>
        <w:t xml:space="preserve"> </w:t>
      </w:r>
      <w:proofErr w:type="spellStart"/>
      <w:r w:rsidRPr="004B5126">
        <w:rPr>
          <w:rFonts w:cs="Arial"/>
        </w:rPr>
        <w:t>sensori</w:t>
      </w:r>
      <w:proofErr w:type="spellEnd"/>
      <w:r w:rsidRPr="004B5126">
        <w:rPr>
          <w:rFonts w:cs="Arial"/>
        </w:rPr>
        <w:t xml:space="preserve"> yang </w:t>
      </w:r>
      <w:proofErr w:type="spellStart"/>
      <w:r w:rsidRPr="004B5126">
        <w:rPr>
          <w:rFonts w:cs="Arial"/>
        </w:rPr>
        <w:t>diinginkan</w:t>
      </w:r>
      <w:proofErr w:type="spellEnd"/>
      <w:r w:rsidRPr="004B5126">
        <w:rPr>
          <w:rFonts w:cs="Arial"/>
        </w:rPr>
        <w:t xml:space="preserve"> (manis, </w:t>
      </w:r>
      <w:proofErr w:type="spellStart"/>
      <w:r w:rsidRPr="004B5126">
        <w:rPr>
          <w:rFonts w:cs="Arial"/>
        </w:rPr>
        <w:t>sedikit</w:t>
      </w:r>
      <w:proofErr w:type="spellEnd"/>
      <w:r w:rsidRPr="004B5126">
        <w:rPr>
          <w:rFonts w:cs="Arial"/>
        </w:rPr>
        <w:t xml:space="preserve"> </w:t>
      </w:r>
      <w:proofErr w:type="spellStart"/>
      <w:r w:rsidRPr="004B5126">
        <w:rPr>
          <w:rFonts w:cs="Arial"/>
        </w:rPr>
        <w:t>asam</w:t>
      </w:r>
      <w:proofErr w:type="spellEnd"/>
      <w:r w:rsidRPr="004B5126">
        <w:rPr>
          <w:rFonts w:cs="Arial"/>
        </w:rPr>
        <w:t xml:space="preserve">, aroma </w:t>
      </w:r>
      <w:proofErr w:type="spellStart"/>
      <w:r w:rsidRPr="004B5126">
        <w:rPr>
          <w:rFonts w:cs="Arial"/>
        </w:rPr>
        <w:t>khas</w:t>
      </w:r>
      <w:proofErr w:type="spellEnd"/>
      <w:r w:rsidRPr="004B5126">
        <w:rPr>
          <w:rFonts w:cs="Arial"/>
        </w:rPr>
        <w:t xml:space="preserve"> dan </w:t>
      </w:r>
      <w:proofErr w:type="spellStart"/>
      <w:r w:rsidRPr="004B5126">
        <w:rPr>
          <w:rFonts w:cs="Arial"/>
        </w:rPr>
        <w:t>tekstur</w:t>
      </w:r>
      <w:proofErr w:type="spellEnd"/>
      <w:r w:rsidRPr="004B5126">
        <w:rPr>
          <w:rFonts w:cs="Arial"/>
        </w:rPr>
        <w:t xml:space="preserve"> </w:t>
      </w:r>
      <w:proofErr w:type="spellStart"/>
      <w:r w:rsidRPr="004B5126">
        <w:rPr>
          <w:rFonts w:cs="Arial"/>
        </w:rPr>
        <w:t>lembut</w:t>
      </w:r>
      <w:proofErr w:type="spellEnd"/>
      <w:r w:rsidRPr="004B5126">
        <w:rPr>
          <w:rFonts w:cs="Arial"/>
        </w:rPr>
        <w:t xml:space="preserve">) </w:t>
      </w:r>
      <w:proofErr w:type="spellStart"/>
      <w:r w:rsidRPr="004B5126">
        <w:rPr>
          <w:rFonts w:cs="Arial"/>
        </w:rPr>
        <w:t>serta</w:t>
      </w:r>
      <w:proofErr w:type="spellEnd"/>
      <w:r w:rsidRPr="004B5126">
        <w:rPr>
          <w:rFonts w:cs="Arial"/>
        </w:rPr>
        <w:t xml:space="preserve"> </w:t>
      </w:r>
      <w:proofErr w:type="spellStart"/>
      <w:r w:rsidRPr="004B5126">
        <w:rPr>
          <w:rFonts w:cs="Arial"/>
        </w:rPr>
        <w:t>memastikan</w:t>
      </w:r>
      <w:proofErr w:type="spellEnd"/>
      <w:r w:rsidRPr="004B5126">
        <w:rPr>
          <w:rFonts w:cs="Arial"/>
        </w:rPr>
        <w:t xml:space="preserve"> proses </w:t>
      </w:r>
      <w:proofErr w:type="spellStart"/>
      <w:r w:rsidRPr="004B5126">
        <w:rPr>
          <w:rFonts w:cs="Arial"/>
        </w:rPr>
        <w:t>fermentasi</w:t>
      </w:r>
      <w:proofErr w:type="spellEnd"/>
      <w:r w:rsidRPr="004B5126">
        <w:rPr>
          <w:rFonts w:cs="Arial"/>
        </w:rPr>
        <w:t xml:space="preserve"> </w:t>
      </w:r>
      <w:proofErr w:type="spellStart"/>
      <w:r w:rsidRPr="004B5126">
        <w:rPr>
          <w:rFonts w:cs="Arial"/>
        </w:rPr>
        <w:t>berjalan</w:t>
      </w:r>
      <w:proofErr w:type="spellEnd"/>
      <w:r w:rsidRPr="004B5126">
        <w:rPr>
          <w:rFonts w:cs="Arial"/>
        </w:rPr>
        <w:t xml:space="preserve"> </w:t>
      </w:r>
      <w:proofErr w:type="spellStart"/>
      <w:r w:rsidRPr="004B5126">
        <w:rPr>
          <w:rFonts w:cs="Arial"/>
        </w:rPr>
        <w:t>efisien</w:t>
      </w:r>
      <w:proofErr w:type="spellEnd"/>
      <w:r w:rsidRPr="004B5126">
        <w:rPr>
          <w:rFonts w:cs="Arial"/>
        </w:rPr>
        <w:t xml:space="preserve"> dan </w:t>
      </w:r>
      <w:proofErr w:type="spellStart"/>
      <w:r w:rsidRPr="004B5126">
        <w:rPr>
          <w:rFonts w:cs="Arial"/>
        </w:rPr>
        <w:t>terkontrol</w:t>
      </w:r>
      <w:proofErr w:type="spellEnd"/>
      <w:r w:rsidRPr="004B5126">
        <w:rPr>
          <w:rFonts w:cs="Arial"/>
        </w:rPr>
        <w:t>.</w:t>
      </w:r>
    </w:p>
    <w:p w14:paraId="48CA8151" w14:textId="34C6A9C7" w:rsidR="000509DD" w:rsidRPr="004B5126" w:rsidRDefault="000509DD" w:rsidP="00A62A25">
      <w:pPr>
        <w:spacing w:after="240"/>
        <w:ind w:firstLine="720"/>
        <w:rPr>
          <w:rFonts w:cs="Arial"/>
          <w:sz w:val="20"/>
          <w:szCs w:val="20"/>
        </w:rPr>
      </w:pPr>
      <w:proofErr w:type="spellStart"/>
      <w:r w:rsidRPr="004B5126">
        <w:rPr>
          <w:rFonts w:cs="Arial"/>
          <w:sz w:val="20"/>
          <w:szCs w:val="20"/>
        </w:rPr>
        <w:t>Berdasarkan</w:t>
      </w:r>
      <w:proofErr w:type="spellEnd"/>
      <w:r w:rsidRPr="004B5126">
        <w:rPr>
          <w:rFonts w:cs="Arial"/>
          <w:sz w:val="20"/>
          <w:szCs w:val="20"/>
        </w:rPr>
        <w:t xml:space="preserve"> </w:t>
      </w:r>
      <w:proofErr w:type="spellStart"/>
      <w:r w:rsidRPr="004B5126">
        <w:rPr>
          <w:rFonts w:cs="Arial"/>
          <w:sz w:val="20"/>
          <w:szCs w:val="20"/>
        </w:rPr>
        <w:t>hal</w:t>
      </w:r>
      <w:proofErr w:type="spellEnd"/>
      <w:r w:rsidRPr="004B5126">
        <w:rPr>
          <w:rFonts w:cs="Arial"/>
          <w:sz w:val="20"/>
          <w:szCs w:val="20"/>
        </w:rPr>
        <w:t xml:space="preserve"> </w:t>
      </w:r>
      <w:proofErr w:type="spellStart"/>
      <w:r w:rsidRPr="004B5126">
        <w:rPr>
          <w:rFonts w:cs="Arial"/>
          <w:sz w:val="20"/>
          <w:szCs w:val="20"/>
        </w:rPr>
        <w:t>tersebut</w:t>
      </w:r>
      <w:proofErr w:type="spellEnd"/>
      <w:r w:rsidRPr="004B5126">
        <w:rPr>
          <w:rFonts w:cs="Arial"/>
          <w:sz w:val="20"/>
          <w:szCs w:val="20"/>
        </w:rPr>
        <w:t xml:space="preserve">, </w:t>
      </w:r>
      <w:proofErr w:type="spellStart"/>
      <w:r w:rsidRPr="004B5126">
        <w:rPr>
          <w:rFonts w:cs="Arial"/>
          <w:sz w:val="20"/>
          <w:szCs w:val="20"/>
        </w:rPr>
        <w:t>penelitian</w:t>
      </w:r>
      <w:proofErr w:type="spellEnd"/>
      <w:r w:rsidRPr="004B5126">
        <w:rPr>
          <w:rFonts w:cs="Arial"/>
          <w:sz w:val="20"/>
          <w:szCs w:val="20"/>
        </w:rPr>
        <w:t xml:space="preserve"> </w:t>
      </w:r>
      <w:proofErr w:type="spellStart"/>
      <w:r w:rsidRPr="004B5126">
        <w:rPr>
          <w:rFonts w:cs="Arial"/>
          <w:sz w:val="20"/>
          <w:szCs w:val="20"/>
        </w:rPr>
        <w:t>ini</w:t>
      </w:r>
      <w:proofErr w:type="spellEnd"/>
      <w:r w:rsidRPr="004B5126">
        <w:rPr>
          <w:rFonts w:cs="Arial"/>
          <w:sz w:val="20"/>
          <w:szCs w:val="20"/>
        </w:rPr>
        <w:t xml:space="preserve"> </w:t>
      </w:r>
      <w:proofErr w:type="spellStart"/>
      <w:r w:rsidRPr="004B5126">
        <w:rPr>
          <w:rFonts w:cs="Arial"/>
          <w:sz w:val="20"/>
          <w:szCs w:val="20"/>
        </w:rPr>
        <w:t>bertujuan</w:t>
      </w:r>
      <w:proofErr w:type="spellEnd"/>
      <w:r w:rsidRPr="004B5126">
        <w:rPr>
          <w:rFonts w:cs="Arial"/>
          <w:sz w:val="20"/>
          <w:szCs w:val="20"/>
        </w:rPr>
        <w:t xml:space="preserve"> </w:t>
      </w:r>
      <w:proofErr w:type="spellStart"/>
      <w:r w:rsidRPr="004B5126">
        <w:rPr>
          <w:rFonts w:cs="Arial"/>
          <w:sz w:val="20"/>
          <w:szCs w:val="20"/>
        </w:rPr>
        <w:t>untuk</w:t>
      </w:r>
      <w:proofErr w:type="spellEnd"/>
      <w:r w:rsidRPr="004B5126">
        <w:rPr>
          <w:rFonts w:cs="Arial"/>
          <w:sz w:val="20"/>
          <w:szCs w:val="20"/>
        </w:rPr>
        <w:t xml:space="preserve"> </w:t>
      </w:r>
      <w:proofErr w:type="spellStart"/>
      <w:r w:rsidRPr="004B5126">
        <w:rPr>
          <w:rFonts w:cs="Arial"/>
          <w:sz w:val="20"/>
          <w:szCs w:val="20"/>
        </w:rPr>
        <w:t>mengetahui</w:t>
      </w:r>
      <w:proofErr w:type="spellEnd"/>
      <w:r w:rsidRPr="004B5126">
        <w:rPr>
          <w:rFonts w:cs="Arial"/>
          <w:sz w:val="20"/>
          <w:szCs w:val="20"/>
        </w:rPr>
        <w:t xml:space="preserve"> </w:t>
      </w:r>
      <w:proofErr w:type="spellStart"/>
      <w:r w:rsidRPr="004B5126">
        <w:rPr>
          <w:rFonts w:cs="Arial"/>
          <w:sz w:val="20"/>
          <w:szCs w:val="20"/>
        </w:rPr>
        <w:t>dosis</w:t>
      </w:r>
      <w:proofErr w:type="spellEnd"/>
      <w:r w:rsidRPr="004B5126">
        <w:rPr>
          <w:rFonts w:cs="Arial"/>
          <w:sz w:val="20"/>
          <w:szCs w:val="20"/>
        </w:rPr>
        <w:t xml:space="preserve"> ragi yang optimal </w:t>
      </w:r>
      <w:proofErr w:type="spellStart"/>
      <w:r w:rsidRPr="004B5126">
        <w:rPr>
          <w:rFonts w:cs="Arial"/>
          <w:sz w:val="20"/>
          <w:szCs w:val="20"/>
        </w:rPr>
        <w:t>dalam</w:t>
      </w:r>
      <w:proofErr w:type="spellEnd"/>
      <w:r w:rsidRPr="004B5126">
        <w:rPr>
          <w:rFonts w:cs="Arial"/>
          <w:sz w:val="20"/>
          <w:szCs w:val="20"/>
        </w:rPr>
        <w:t xml:space="preserve"> proses </w:t>
      </w:r>
      <w:proofErr w:type="spellStart"/>
      <w:r w:rsidRPr="004B5126">
        <w:rPr>
          <w:rFonts w:cs="Arial"/>
          <w:sz w:val="20"/>
          <w:szCs w:val="20"/>
        </w:rPr>
        <w:t>fermentasi</w:t>
      </w:r>
      <w:proofErr w:type="spellEnd"/>
      <w:r w:rsidRPr="004B5126">
        <w:rPr>
          <w:rFonts w:cs="Arial"/>
          <w:sz w:val="20"/>
          <w:szCs w:val="20"/>
        </w:rPr>
        <w:t xml:space="preserve"> </w:t>
      </w:r>
      <w:proofErr w:type="spellStart"/>
      <w:r w:rsidRPr="004B5126">
        <w:rPr>
          <w:rFonts w:cs="Arial"/>
          <w:sz w:val="20"/>
          <w:szCs w:val="20"/>
        </w:rPr>
        <w:t>tapai</w:t>
      </w:r>
      <w:proofErr w:type="spellEnd"/>
      <w:r w:rsidRPr="004B5126">
        <w:rPr>
          <w:rFonts w:cs="Arial"/>
          <w:sz w:val="20"/>
          <w:szCs w:val="20"/>
        </w:rPr>
        <w:t xml:space="preserve"> </w:t>
      </w:r>
      <w:proofErr w:type="spellStart"/>
      <w:r w:rsidRPr="004B5126">
        <w:rPr>
          <w:rFonts w:cs="Arial"/>
          <w:sz w:val="20"/>
          <w:szCs w:val="20"/>
        </w:rPr>
        <w:t>sehingga</w:t>
      </w:r>
      <w:proofErr w:type="spellEnd"/>
      <w:r w:rsidRPr="004B5126">
        <w:rPr>
          <w:rFonts w:cs="Arial"/>
          <w:sz w:val="20"/>
          <w:szCs w:val="20"/>
        </w:rPr>
        <w:t xml:space="preserve"> </w:t>
      </w:r>
      <w:proofErr w:type="spellStart"/>
      <w:r w:rsidRPr="004B5126">
        <w:rPr>
          <w:rFonts w:cs="Arial"/>
          <w:sz w:val="20"/>
          <w:szCs w:val="20"/>
        </w:rPr>
        <w:t>dapat</w:t>
      </w:r>
      <w:proofErr w:type="spellEnd"/>
      <w:r w:rsidRPr="004B5126">
        <w:rPr>
          <w:rFonts w:cs="Arial"/>
          <w:sz w:val="20"/>
          <w:szCs w:val="20"/>
        </w:rPr>
        <w:t xml:space="preserve"> </w:t>
      </w:r>
      <w:proofErr w:type="spellStart"/>
      <w:r w:rsidRPr="004B5126">
        <w:rPr>
          <w:rFonts w:cs="Arial"/>
          <w:sz w:val="20"/>
          <w:szCs w:val="20"/>
        </w:rPr>
        <w:t>menghasilkan</w:t>
      </w:r>
      <w:proofErr w:type="spellEnd"/>
      <w:r w:rsidRPr="004B5126">
        <w:rPr>
          <w:rFonts w:cs="Arial"/>
          <w:sz w:val="20"/>
          <w:szCs w:val="20"/>
        </w:rPr>
        <w:t xml:space="preserve"> </w:t>
      </w:r>
      <w:proofErr w:type="spellStart"/>
      <w:r w:rsidRPr="004B5126">
        <w:rPr>
          <w:rFonts w:cs="Arial"/>
          <w:sz w:val="20"/>
          <w:szCs w:val="20"/>
        </w:rPr>
        <w:t>tapai</w:t>
      </w:r>
      <w:proofErr w:type="spellEnd"/>
      <w:r w:rsidRPr="004B5126">
        <w:rPr>
          <w:rFonts w:cs="Arial"/>
          <w:sz w:val="20"/>
          <w:szCs w:val="20"/>
        </w:rPr>
        <w:t xml:space="preserve"> yang </w:t>
      </w:r>
      <w:proofErr w:type="spellStart"/>
      <w:r w:rsidRPr="004B5126">
        <w:rPr>
          <w:rFonts w:cs="Arial"/>
          <w:sz w:val="20"/>
          <w:szCs w:val="20"/>
        </w:rPr>
        <w:t>memiliki</w:t>
      </w:r>
      <w:proofErr w:type="spellEnd"/>
      <w:r w:rsidRPr="004B5126">
        <w:rPr>
          <w:rFonts w:cs="Arial"/>
          <w:sz w:val="20"/>
          <w:szCs w:val="20"/>
        </w:rPr>
        <w:t xml:space="preserve"> rasa manis, </w:t>
      </w:r>
      <w:proofErr w:type="spellStart"/>
      <w:r w:rsidRPr="004B5126">
        <w:rPr>
          <w:rFonts w:cs="Arial"/>
          <w:sz w:val="20"/>
          <w:szCs w:val="20"/>
        </w:rPr>
        <w:t>sedikit</w:t>
      </w:r>
      <w:proofErr w:type="spellEnd"/>
      <w:r w:rsidRPr="004B5126">
        <w:rPr>
          <w:rFonts w:cs="Arial"/>
          <w:sz w:val="20"/>
          <w:szCs w:val="20"/>
        </w:rPr>
        <w:t xml:space="preserve"> </w:t>
      </w:r>
      <w:proofErr w:type="spellStart"/>
      <w:r w:rsidRPr="004B5126">
        <w:rPr>
          <w:rFonts w:cs="Arial"/>
          <w:sz w:val="20"/>
          <w:szCs w:val="20"/>
        </w:rPr>
        <w:t>asam</w:t>
      </w:r>
      <w:proofErr w:type="spellEnd"/>
      <w:r w:rsidRPr="004B5126">
        <w:rPr>
          <w:rFonts w:cs="Arial"/>
          <w:sz w:val="20"/>
          <w:szCs w:val="20"/>
        </w:rPr>
        <w:t xml:space="preserve">, </w:t>
      </w:r>
      <w:proofErr w:type="spellStart"/>
      <w:r w:rsidRPr="004B5126">
        <w:rPr>
          <w:rFonts w:cs="Arial"/>
          <w:sz w:val="20"/>
          <w:szCs w:val="20"/>
        </w:rPr>
        <w:t>beraroma</w:t>
      </w:r>
      <w:proofErr w:type="spellEnd"/>
      <w:r w:rsidRPr="004B5126">
        <w:rPr>
          <w:rFonts w:cs="Arial"/>
          <w:sz w:val="20"/>
          <w:szCs w:val="20"/>
        </w:rPr>
        <w:t xml:space="preserve"> </w:t>
      </w:r>
      <w:proofErr w:type="spellStart"/>
      <w:r w:rsidRPr="004B5126">
        <w:rPr>
          <w:rFonts w:cs="Arial"/>
          <w:sz w:val="20"/>
          <w:szCs w:val="20"/>
        </w:rPr>
        <w:t>khas</w:t>
      </w:r>
      <w:proofErr w:type="spellEnd"/>
      <w:r w:rsidRPr="004B5126">
        <w:rPr>
          <w:rFonts w:cs="Arial"/>
          <w:sz w:val="20"/>
          <w:szCs w:val="20"/>
        </w:rPr>
        <w:t xml:space="preserve"> dan </w:t>
      </w:r>
      <w:proofErr w:type="spellStart"/>
      <w:r w:rsidRPr="004B5126">
        <w:rPr>
          <w:rFonts w:cs="Arial"/>
          <w:sz w:val="20"/>
          <w:szCs w:val="20"/>
        </w:rPr>
        <w:t>bertekstur</w:t>
      </w:r>
      <w:proofErr w:type="spellEnd"/>
      <w:r w:rsidRPr="004B5126">
        <w:rPr>
          <w:rFonts w:cs="Arial"/>
          <w:sz w:val="20"/>
          <w:szCs w:val="20"/>
        </w:rPr>
        <w:t xml:space="preserve"> </w:t>
      </w:r>
      <w:proofErr w:type="spellStart"/>
      <w:r w:rsidRPr="004B5126">
        <w:rPr>
          <w:rFonts w:cs="Arial"/>
          <w:sz w:val="20"/>
          <w:szCs w:val="20"/>
        </w:rPr>
        <w:t>lembu</w:t>
      </w:r>
      <w:r w:rsidR="00A62A25" w:rsidRPr="004B5126">
        <w:rPr>
          <w:rFonts w:cs="Arial"/>
          <w:sz w:val="20"/>
          <w:szCs w:val="20"/>
        </w:rPr>
        <w:t>t</w:t>
      </w:r>
      <w:proofErr w:type="spellEnd"/>
      <w:r w:rsidR="00A62A25" w:rsidRPr="004B5126">
        <w:rPr>
          <w:rFonts w:cs="Arial"/>
          <w:sz w:val="20"/>
          <w:szCs w:val="20"/>
        </w:rPr>
        <w:t>.</w:t>
      </w:r>
    </w:p>
    <w:p w14:paraId="1A4BBCB8" w14:textId="2056EE3E" w:rsidR="000509DD" w:rsidRPr="00A62A25" w:rsidRDefault="00A62A25" w:rsidP="00A62A25">
      <w:pPr>
        <w:jc w:val="center"/>
        <w:rPr>
          <w:rFonts w:cs="Arial"/>
          <w:b/>
          <w:bCs/>
          <w:sz w:val="20"/>
          <w:szCs w:val="20"/>
          <w:lang w:val="id-ID"/>
        </w:rPr>
      </w:pPr>
      <w:r w:rsidRPr="00A62A25">
        <w:rPr>
          <w:rFonts w:cs="Arial"/>
          <w:b/>
          <w:bCs/>
          <w:sz w:val="20"/>
          <w:szCs w:val="20"/>
          <w:lang w:val="id-ID"/>
        </w:rPr>
        <w:t>BAHAN DAN METODE</w:t>
      </w:r>
    </w:p>
    <w:p w14:paraId="18DBECFE" w14:textId="77777777" w:rsidR="00D434A6" w:rsidRPr="00A62A25" w:rsidRDefault="00D434A6" w:rsidP="00D434A6">
      <w:pPr>
        <w:jc w:val="both"/>
        <w:rPr>
          <w:rFonts w:cs="Arial"/>
          <w:b/>
          <w:bCs/>
          <w:sz w:val="20"/>
          <w:szCs w:val="20"/>
          <w:lang w:val="id-ID"/>
        </w:rPr>
      </w:pPr>
    </w:p>
    <w:p w14:paraId="47C832B4" w14:textId="65E4E2C1" w:rsidR="000509DD" w:rsidRPr="00A62A25" w:rsidRDefault="000509DD" w:rsidP="00D434A6">
      <w:pPr>
        <w:jc w:val="both"/>
        <w:rPr>
          <w:rFonts w:cs="Arial"/>
          <w:b/>
          <w:bCs/>
          <w:sz w:val="20"/>
          <w:szCs w:val="20"/>
          <w:lang w:val="id-ID"/>
        </w:rPr>
      </w:pPr>
      <w:r w:rsidRPr="00A62A25">
        <w:rPr>
          <w:rFonts w:cs="Arial"/>
          <w:b/>
          <w:bCs/>
          <w:sz w:val="20"/>
          <w:szCs w:val="20"/>
          <w:lang w:val="id-ID"/>
        </w:rPr>
        <w:t>Bahan dan Alat</w:t>
      </w:r>
    </w:p>
    <w:p w14:paraId="66938FFF" w14:textId="22C9A898" w:rsidR="000509DD" w:rsidRDefault="000509DD" w:rsidP="00D434A6">
      <w:pPr>
        <w:ind w:firstLine="720"/>
        <w:jc w:val="both"/>
        <w:rPr>
          <w:rFonts w:cs="Arial"/>
          <w:sz w:val="20"/>
          <w:szCs w:val="20"/>
          <w:lang w:val="id-ID"/>
        </w:rPr>
      </w:pPr>
      <w:r w:rsidRPr="00A62A25">
        <w:rPr>
          <w:rFonts w:cs="Arial"/>
          <w:sz w:val="20"/>
          <w:szCs w:val="20"/>
          <w:lang w:val="id-ID"/>
        </w:rPr>
        <w:t>Bahan utama dalam penelitian ini adalah singkong dan ketan hitam sebagai substrat fermentasi. Ragi tape komersial digunakan sebagai inokulum dengan variasi konsentrasi. Bahan pendukung lainnya meliputi air matang, plastik fermentasi, dan alat-alat dapur seperti timbangan digital, kukusan, dan wadah plastik steril.</w:t>
      </w:r>
    </w:p>
    <w:p w14:paraId="7E33B58A" w14:textId="77777777" w:rsidR="00A62A25" w:rsidRPr="00A62A25" w:rsidRDefault="00A62A25" w:rsidP="00D434A6">
      <w:pPr>
        <w:ind w:firstLine="720"/>
        <w:jc w:val="both"/>
        <w:rPr>
          <w:rFonts w:cs="Arial"/>
          <w:sz w:val="20"/>
          <w:szCs w:val="20"/>
          <w:lang w:val="id-ID"/>
        </w:rPr>
      </w:pPr>
    </w:p>
    <w:p w14:paraId="1F587216" w14:textId="0D1A185B" w:rsidR="000509DD" w:rsidRPr="00A62A25" w:rsidRDefault="000509DD" w:rsidP="00D434A6">
      <w:pPr>
        <w:rPr>
          <w:rFonts w:cs="Arial"/>
          <w:b/>
          <w:bCs/>
          <w:sz w:val="20"/>
          <w:szCs w:val="20"/>
          <w:lang w:val="id-ID"/>
        </w:rPr>
      </w:pPr>
      <w:r w:rsidRPr="00A62A25">
        <w:rPr>
          <w:rFonts w:cs="Arial"/>
          <w:b/>
          <w:bCs/>
          <w:sz w:val="20"/>
          <w:szCs w:val="20"/>
          <w:lang w:val="id-ID"/>
        </w:rPr>
        <w:t>Prosedur Penelitian</w:t>
      </w:r>
    </w:p>
    <w:p w14:paraId="46080978" w14:textId="76A126BF" w:rsidR="000509DD" w:rsidRDefault="000509DD" w:rsidP="00D434A6">
      <w:pPr>
        <w:ind w:firstLine="720"/>
        <w:jc w:val="both"/>
        <w:rPr>
          <w:rFonts w:cs="Arial"/>
          <w:sz w:val="20"/>
          <w:szCs w:val="20"/>
          <w:lang w:val="id-ID"/>
        </w:rPr>
      </w:pPr>
      <w:r w:rsidRPr="00A62A25">
        <w:rPr>
          <w:rFonts w:cs="Arial"/>
          <w:sz w:val="20"/>
          <w:szCs w:val="20"/>
          <w:lang w:val="id-ID"/>
        </w:rPr>
        <w:t>Penelitian dilakukan dengan menggunakan rancangan percobaan berdasarkan variasi konsentrasi ragi, yaitu 0,25%, 0,5%, 0,75%, 1%, dan 1,5% dari berat substrat. Substrat singkong dikupas, dicuci, dan dikukus hingga matang, kemudian didinginkan hingga suhu ruang. Substrat ketan hitam direndam selama 12 jam, dikukus hingga matang, lalu didinginkan. Setelah dingin, masing-</w:t>
      </w:r>
      <w:r w:rsidRPr="00A62A25">
        <w:rPr>
          <w:rFonts w:cs="Arial"/>
          <w:sz w:val="20"/>
          <w:szCs w:val="20"/>
          <w:lang w:val="id-ID"/>
        </w:rPr>
        <w:lastRenderedPageBreak/>
        <w:t>masing substrat dicampur dengan ragi sesuai perlakuan, kemudian difermentasi dalam wadah tertutup pada suhu ruang (28–30 °C) selama dua hari.</w:t>
      </w:r>
    </w:p>
    <w:p w14:paraId="4658317C" w14:textId="77777777" w:rsidR="00A62A25" w:rsidRPr="00A62A25" w:rsidRDefault="00A62A25" w:rsidP="00D434A6">
      <w:pPr>
        <w:ind w:firstLine="720"/>
        <w:jc w:val="both"/>
        <w:rPr>
          <w:rFonts w:cs="Arial"/>
          <w:sz w:val="20"/>
          <w:szCs w:val="20"/>
          <w:lang w:val="id-ID"/>
        </w:rPr>
      </w:pPr>
    </w:p>
    <w:p w14:paraId="78E03829" w14:textId="3FC80D27" w:rsidR="000509DD" w:rsidRPr="00A62A25" w:rsidRDefault="000509DD" w:rsidP="00D434A6">
      <w:pPr>
        <w:rPr>
          <w:rFonts w:cs="Arial"/>
          <w:b/>
          <w:bCs/>
          <w:sz w:val="20"/>
          <w:szCs w:val="20"/>
          <w:lang w:val="id-ID"/>
        </w:rPr>
      </w:pPr>
      <w:r w:rsidRPr="00A62A25">
        <w:rPr>
          <w:rFonts w:cs="Arial"/>
          <w:b/>
          <w:bCs/>
          <w:sz w:val="20"/>
          <w:szCs w:val="20"/>
          <w:lang w:val="id-ID"/>
        </w:rPr>
        <w:t>Paramater Pengamatan</w:t>
      </w:r>
    </w:p>
    <w:p w14:paraId="3D6026A6" w14:textId="33C071F3" w:rsidR="000509DD" w:rsidRPr="00A62A25" w:rsidRDefault="000509DD" w:rsidP="00A62A25">
      <w:pPr>
        <w:ind w:firstLine="720"/>
        <w:jc w:val="both"/>
        <w:rPr>
          <w:rFonts w:cs="Arial"/>
          <w:sz w:val="20"/>
          <w:szCs w:val="20"/>
          <w:lang w:val="id-ID"/>
        </w:rPr>
      </w:pPr>
      <w:r w:rsidRPr="00A62A25">
        <w:rPr>
          <w:rFonts w:cs="Arial"/>
          <w:sz w:val="20"/>
          <w:szCs w:val="20"/>
          <w:lang w:val="id-ID"/>
        </w:rPr>
        <w:t>Pengamatan dilakukan secara organoleptik pada hari pertama (H-1) dan hari kedua (H-2) fermentasi. Parameter yang diamati meliputi:</w:t>
      </w:r>
    </w:p>
    <w:p w14:paraId="2CB770EB" w14:textId="77777777" w:rsidR="000509DD" w:rsidRPr="00A62A25" w:rsidRDefault="000509DD" w:rsidP="00A62A25">
      <w:pPr>
        <w:pStyle w:val="ListParagraph"/>
        <w:numPr>
          <w:ilvl w:val="0"/>
          <w:numId w:val="3"/>
        </w:numPr>
        <w:jc w:val="both"/>
        <w:rPr>
          <w:rFonts w:cs="Arial"/>
          <w:sz w:val="20"/>
          <w:szCs w:val="20"/>
          <w:lang w:val="id-ID"/>
        </w:rPr>
      </w:pPr>
      <w:r w:rsidRPr="00A62A25">
        <w:rPr>
          <w:rFonts w:cs="Arial"/>
          <w:sz w:val="20"/>
          <w:szCs w:val="20"/>
          <w:lang w:val="id-ID"/>
        </w:rPr>
        <w:t>Rasa: manis, asam, pahit, hambar</w:t>
      </w:r>
    </w:p>
    <w:p w14:paraId="1473AD35" w14:textId="77777777" w:rsidR="000509DD" w:rsidRPr="00A62A25" w:rsidRDefault="000509DD" w:rsidP="00A62A25">
      <w:pPr>
        <w:pStyle w:val="ListParagraph"/>
        <w:numPr>
          <w:ilvl w:val="0"/>
          <w:numId w:val="3"/>
        </w:numPr>
        <w:jc w:val="both"/>
        <w:rPr>
          <w:rFonts w:cs="Arial"/>
          <w:sz w:val="20"/>
          <w:szCs w:val="20"/>
          <w:lang w:val="id-ID"/>
        </w:rPr>
      </w:pPr>
      <w:r w:rsidRPr="00A62A25">
        <w:rPr>
          <w:rFonts w:cs="Arial"/>
          <w:sz w:val="20"/>
          <w:szCs w:val="20"/>
          <w:lang w:val="id-ID"/>
        </w:rPr>
        <w:t>Tekstur: keras, lembek, padat, berair</w:t>
      </w:r>
    </w:p>
    <w:p w14:paraId="34C888D2" w14:textId="77777777" w:rsidR="000509DD" w:rsidRPr="00A62A25" w:rsidRDefault="000509DD" w:rsidP="00A62A25">
      <w:pPr>
        <w:pStyle w:val="ListParagraph"/>
        <w:numPr>
          <w:ilvl w:val="0"/>
          <w:numId w:val="3"/>
        </w:numPr>
        <w:jc w:val="both"/>
        <w:rPr>
          <w:rFonts w:cs="Arial"/>
          <w:sz w:val="20"/>
          <w:szCs w:val="20"/>
          <w:lang w:val="id-ID"/>
        </w:rPr>
      </w:pPr>
      <w:r w:rsidRPr="00A62A25">
        <w:rPr>
          <w:rFonts w:cs="Arial"/>
          <w:sz w:val="20"/>
          <w:szCs w:val="20"/>
          <w:lang w:val="id-ID"/>
        </w:rPr>
        <w:t>Aroma: khas tape, alkohol, asam, busuk</w:t>
      </w:r>
    </w:p>
    <w:p w14:paraId="2E8E594E" w14:textId="248B3D55" w:rsidR="000509DD" w:rsidRPr="00A62A25" w:rsidRDefault="000509DD" w:rsidP="00D434A6">
      <w:pPr>
        <w:jc w:val="both"/>
        <w:rPr>
          <w:rFonts w:cs="Arial"/>
          <w:sz w:val="20"/>
          <w:szCs w:val="20"/>
          <w:lang w:val="id-ID"/>
        </w:rPr>
      </w:pPr>
      <w:r w:rsidRPr="00A62A25">
        <w:rPr>
          <w:rFonts w:cs="Arial"/>
          <w:sz w:val="20"/>
          <w:szCs w:val="20"/>
          <w:lang w:val="id-ID"/>
        </w:rPr>
        <w:t>Data dikumpulkan secara deskriptif dan dibandingkan antar perlakuan untuk menentukan konsentrasi ragi optimal bagi fermentasi tape singkong dan tape ketan.</w:t>
      </w:r>
    </w:p>
    <w:p w14:paraId="3AD2840A" w14:textId="77777777" w:rsidR="000509DD" w:rsidRPr="00D434A6" w:rsidRDefault="000509DD" w:rsidP="00D434A6">
      <w:pPr>
        <w:rPr>
          <w:rFonts w:cs="Arial"/>
          <w:color w:val="2F5496" w:themeColor="accent1" w:themeShade="BF"/>
          <w:sz w:val="28"/>
          <w:szCs w:val="28"/>
          <w:lang w:val="id-ID"/>
        </w:rPr>
      </w:pPr>
    </w:p>
    <w:p w14:paraId="28CA1B4D" w14:textId="72A997DE" w:rsidR="000509DD" w:rsidRPr="00A62A25" w:rsidRDefault="00A62A25" w:rsidP="00A62A25">
      <w:pPr>
        <w:jc w:val="center"/>
        <w:rPr>
          <w:rFonts w:cs="Arial"/>
          <w:b/>
          <w:bCs/>
          <w:sz w:val="20"/>
          <w:szCs w:val="18"/>
          <w:lang w:val="id-ID"/>
        </w:rPr>
      </w:pPr>
      <w:r w:rsidRPr="00A62A25">
        <w:rPr>
          <w:rFonts w:cs="Arial"/>
          <w:b/>
          <w:bCs/>
          <w:sz w:val="20"/>
          <w:szCs w:val="18"/>
          <w:lang w:val="id-ID"/>
        </w:rPr>
        <w:t>HASIL DAN PEMBAHASAN</w:t>
      </w:r>
    </w:p>
    <w:p w14:paraId="21CB4E44" w14:textId="77777777" w:rsidR="000509DD" w:rsidRPr="000321BB" w:rsidRDefault="000509DD" w:rsidP="000509DD">
      <w:pPr>
        <w:jc w:val="both"/>
        <w:rPr>
          <w:rFonts w:ascii="Arial" w:hAnsi="Arial" w:cs="Arial"/>
          <w:b/>
          <w:bCs/>
          <w:sz w:val="20"/>
          <w:szCs w:val="20"/>
          <w:lang w:val="sv-SE"/>
        </w:rPr>
      </w:pPr>
    </w:p>
    <w:p w14:paraId="0F865A7A" w14:textId="0019CC9A" w:rsidR="000509DD" w:rsidRPr="00A62A25" w:rsidRDefault="00A62A25" w:rsidP="00A62A25">
      <w:pPr>
        <w:jc w:val="center"/>
        <w:rPr>
          <w:rFonts w:ascii="Arial" w:hAnsi="Arial" w:cs="Arial"/>
          <w:sz w:val="20"/>
          <w:szCs w:val="20"/>
          <w:lang w:val="id-ID"/>
        </w:rPr>
      </w:pPr>
      <w:r w:rsidRPr="00A62A25">
        <w:rPr>
          <w:rFonts w:ascii="Arial" w:hAnsi="Arial" w:cs="Arial"/>
          <w:sz w:val="20"/>
          <w:szCs w:val="20"/>
          <w:lang w:val="id-ID"/>
        </w:rPr>
        <w:t xml:space="preserve">Tabel 1. </w:t>
      </w:r>
      <w:r w:rsidR="000509DD" w:rsidRPr="00A62A25">
        <w:rPr>
          <w:rFonts w:ascii="Arial" w:hAnsi="Arial" w:cs="Arial"/>
          <w:sz w:val="20"/>
          <w:szCs w:val="20"/>
          <w:lang w:val="id-ID"/>
        </w:rPr>
        <w:t>Tabel Skor Sensoris Tapai Singkong dan Tapai Ketan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2552"/>
        <w:gridCol w:w="1404"/>
        <w:gridCol w:w="1559"/>
        <w:gridCol w:w="1559"/>
      </w:tblGrid>
      <w:tr w:rsidR="00D434A6" w:rsidRPr="00A62A25" w14:paraId="5909994F" w14:textId="77777777" w:rsidTr="000509DD">
        <w:trPr>
          <w:tblHeader/>
          <w:tblCellSpacing w:w="15" w:type="dxa"/>
        </w:trPr>
        <w:tc>
          <w:tcPr>
            <w:tcW w:w="1798" w:type="dxa"/>
            <w:tcBorders>
              <w:top w:val="single" w:sz="4" w:space="0" w:color="auto"/>
              <w:bottom w:val="single" w:sz="4" w:space="0" w:color="auto"/>
            </w:tcBorders>
            <w:vAlign w:val="center"/>
            <w:hideMark/>
          </w:tcPr>
          <w:p w14:paraId="3049B0A5" w14:textId="77777777" w:rsidR="000509DD" w:rsidRPr="00A62A25" w:rsidRDefault="000509DD" w:rsidP="00A62A25">
            <w:pPr>
              <w:jc w:val="center"/>
              <w:rPr>
                <w:rFonts w:ascii="Arial" w:hAnsi="Arial" w:cs="Arial"/>
                <w:sz w:val="18"/>
                <w:szCs w:val="18"/>
                <w:lang w:val="id-ID"/>
              </w:rPr>
            </w:pPr>
            <w:r w:rsidRPr="00A62A25">
              <w:rPr>
                <w:rFonts w:ascii="Arial" w:hAnsi="Arial" w:cs="Arial"/>
                <w:sz w:val="18"/>
                <w:szCs w:val="18"/>
                <w:lang w:val="id-ID"/>
              </w:rPr>
              <w:t>Jenis</w:t>
            </w:r>
          </w:p>
        </w:tc>
        <w:tc>
          <w:tcPr>
            <w:tcW w:w="2522" w:type="dxa"/>
            <w:tcBorders>
              <w:top w:val="single" w:sz="4" w:space="0" w:color="auto"/>
              <w:bottom w:val="single" w:sz="4" w:space="0" w:color="auto"/>
            </w:tcBorders>
            <w:vAlign w:val="center"/>
            <w:hideMark/>
          </w:tcPr>
          <w:p w14:paraId="160A77DF" w14:textId="77777777" w:rsidR="000509DD" w:rsidRPr="00A62A25" w:rsidRDefault="000509DD" w:rsidP="00A62A25">
            <w:pPr>
              <w:jc w:val="center"/>
              <w:rPr>
                <w:rFonts w:ascii="Arial" w:hAnsi="Arial" w:cs="Arial"/>
                <w:sz w:val="18"/>
                <w:szCs w:val="18"/>
                <w:lang w:val="id-ID"/>
              </w:rPr>
            </w:pPr>
            <w:r w:rsidRPr="00A62A25">
              <w:rPr>
                <w:rFonts w:ascii="Arial" w:hAnsi="Arial" w:cs="Arial"/>
                <w:sz w:val="18"/>
                <w:szCs w:val="18"/>
                <w:lang w:val="id-ID"/>
              </w:rPr>
              <w:t>Konsentrasi Ragi (%)</w:t>
            </w:r>
          </w:p>
        </w:tc>
        <w:tc>
          <w:tcPr>
            <w:tcW w:w="1374" w:type="dxa"/>
            <w:tcBorders>
              <w:top w:val="single" w:sz="4" w:space="0" w:color="auto"/>
              <w:bottom w:val="single" w:sz="4" w:space="0" w:color="auto"/>
            </w:tcBorders>
            <w:vAlign w:val="center"/>
            <w:hideMark/>
          </w:tcPr>
          <w:p w14:paraId="2AA555E4" w14:textId="77777777" w:rsidR="000509DD" w:rsidRPr="00A62A25" w:rsidRDefault="000509DD" w:rsidP="00A62A25">
            <w:pPr>
              <w:jc w:val="center"/>
              <w:rPr>
                <w:rFonts w:ascii="Arial" w:hAnsi="Arial" w:cs="Arial"/>
                <w:sz w:val="18"/>
                <w:szCs w:val="18"/>
                <w:lang w:val="id-ID"/>
              </w:rPr>
            </w:pPr>
            <w:r w:rsidRPr="00A62A25">
              <w:rPr>
                <w:rFonts w:ascii="Arial" w:hAnsi="Arial" w:cs="Arial"/>
                <w:sz w:val="18"/>
                <w:szCs w:val="18"/>
                <w:lang w:val="id-ID"/>
              </w:rPr>
              <w:t>Skor Rasa</w:t>
            </w:r>
          </w:p>
        </w:tc>
        <w:tc>
          <w:tcPr>
            <w:tcW w:w="1529" w:type="dxa"/>
            <w:tcBorders>
              <w:top w:val="single" w:sz="4" w:space="0" w:color="auto"/>
              <w:bottom w:val="single" w:sz="4" w:space="0" w:color="auto"/>
            </w:tcBorders>
            <w:vAlign w:val="center"/>
            <w:hideMark/>
          </w:tcPr>
          <w:p w14:paraId="23DCE84B" w14:textId="77777777" w:rsidR="000509DD" w:rsidRPr="00A62A25" w:rsidRDefault="000509DD" w:rsidP="00A62A25">
            <w:pPr>
              <w:jc w:val="center"/>
              <w:rPr>
                <w:rFonts w:ascii="Arial" w:hAnsi="Arial" w:cs="Arial"/>
                <w:sz w:val="18"/>
                <w:szCs w:val="18"/>
                <w:lang w:val="id-ID"/>
              </w:rPr>
            </w:pPr>
            <w:r w:rsidRPr="00A62A25">
              <w:rPr>
                <w:rFonts w:ascii="Arial" w:hAnsi="Arial" w:cs="Arial"/>
                <w:sz w:val="18"/>
                <w:szCs w:val="18"/>
                <w:lang w:val="id-ID"/>
              </w:rPr>
              <w:t>Skor Tekstur</w:t>
            </w:r>
          </w:p>
        </w:tc>
        <w:tc>
          <w:tcPr>
            <w:tcW w:w="1514" w:type="dxa"/>
            <w:tcBorders>
              <w:top w:val="single" w:sz="4" w:space="0" w:color="auto"/>
              <w:bottom w:val="single" w:sz="4" w:space="0" w:color="auto"/>
            </w:tcBorders>
            <w:vAlign w:val="center"/>
            <w:hideMark/>
          </w:tcPr>
          <w:p w14:paraId="6CC83E44" w14:textId="77777777" w:rsidR="000509DD" w:rsidRPr="00A62A25" w:rsidRDefault="000509DD" w:rsidP="00A62A25">
            <w:pPr>
              <w:jc w:val="center"/>
              <w:rPr>
                <w:rFonts w:ascii="Arial" w:hAnsi="Arial" w:cs="Arial"/>
                <w:sz w:val="18"/>
                <w:szCs w:val="18"/>
                <w:lang w:val="id-ID"/>
              </w:rPr>
            </w:pPr>
            <w:r w:rsidRPr="00A62A25">
              <w:rPr>
                <w:rFonts w:ascii="Arial" w:hAnsi="Arial" w:cs="Arial"/>
                <w:sz w:val="18"/>
                <w:szCs w:val="18"/>
                <w:lang w:val="id-ID"/>
              </w:rPr>
              <w:t>Skor Aroma</w:t>
            </w:r>
          </w:p>
        </w:tc>
      </w:tr>
      <w:tr w:rsidR="00D434A6" w:rsidRPr="00A62A25" w14:paraId="3FE5E7E4" w14:textId="77777777" w:rsidTr="000509DD">
        <w:trPr>
          <w:tblCellSpacing w:w="15" w:type="dxa"/>
        </w:trPr>
        <w:tc>
          <w:tcPr>
            <w:tcW w:w="1798" w:type="dxa"/>
            <w:vAlign w:val="center"/>
            <w:hideMark/>
          </w:tcPr>
          <w:p w14:paraId="604B4709"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Singkong</w:t>
            </w:r>
          </w:p>
        </w:tc>
        <w:tc>
          <w:tcPr>
            <w:tcW w:w="2522" w:type="dxa"/>
            <w:vAlign w:val="center"/>
            <w:hideMark/>
          </w:tcPr>
          <w:p w14:paraId="42F10E38"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0,25</w:t>
            </w:r>
          </w:p>
        </w:tc>
        <w:tc>
          <w:tcPr>
            <w:tcW w:w="1374" w:type="dxa"/>
            <w:vAlign w:val="center"/>
            <w:hideMark/>
          </w:tcPr>
          <w:p w14:paraId="34BB4E0A"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c>
          <w:tcPr>
            <w:tcW w:w="1529" w:type="dxa"/>
            <w:vAlign w:val="center"/>
            <w:hideMark/>
          </w:tcPr>
          <w:p w14:paraId="10ADAB5B"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c>
          <w:tcPr>
            <w:tcW w:w="1514" w:type="dxa"/>
            <w:vAlign w:val="center"/>
            <w:hideMark/>
          </w:tcPr>
          <w:p w14:paraId="71936DBD"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r>
      <w:tr w:rsidR="00D434A6" w:rsidRPr="00A62A25" w14:paraId="7AD4FEDB" w14:textId="77777777" w:rsidTr="000509DD">
        <w:trPr>
          <w:tblCellSpacing w:w="15" w:type="dxa"/>
        </w:trPr>
        <w:tc>
          <w:tcPr>
            <w:tcW w:w="1798" w:type="dxa"/>
            <w:vAlign w:val="center"/>
            <w:hideMark/>
          </w:tcPr>
          <w:p w14:paraId="71FDF5F5"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Singkong</w:t>
            </w:r>
          </w:p>
        </w:tc>
        <w:tc>
          <w:tcPr>
            <w:tcW w:w="2522" w:type="dxa"/>
            <w:vAlign w:val="center"/>
            <w:hideMark/>
          </w:tcPr>
          <w:p w14:paraId="36D1B9EE"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0,5</w:t>
            </w:r>
          </w:p>
        </w:tc>
        <w:tc>
          <w:tcPr>
            <w:tcW w:w="1374" w:type="dxa"/>
            <w:vAlign w:val="center"/>
            <w:hideMark/>
          </w:tcPr>
          <w:p w14:paraId="26D6B81A"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29" w:type="dxa"/>
            <w:vAlign w:val="center"/>
            <w:hideMark/>
          </w:tcPr>
          <w:p w14:paraId="166192B7"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14" w:type="dxa"/>
            <w:vAlign w:val="center"/>
            <w:hideMark/>
          </w:tcPr>
          <w:p w14:paraId="38464515"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r>
      <w:tr w:rsidR="00D434A6" w:rsidRPr="00A62A25" w14:paraId="5D7C6AD1" w14:textId="77777777" w:rsidTr="000509DD">
        <w:trPr>
          <w:tblCellSpacing w:w="15" w:type="dxa"/>
        </w:trPr>
        <w:tc>
          <w:tcPr>
            <w:tcW w:w="1798" w:type="dxa"/>
            <w:vAlign w:val="center"/>
            <w:hideMark/>
          </w:tcPr>
          <w:p w14:paraId="58421BA8"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Singkong</w:t>
            </w:r>
          </w:p>
        </w:tc>
        <w:tc>
          <w:tcPr>
            <w:tcW w:w="2522" w:type="dxa"/>
            <w:vAlign w:val="center"/>
            <w:hideMark/>
          </w:tcPr>
          <w:p w14:paraId="7B2BDEDC"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0,75</w:t>
            </w:r>
          </w:p>
        </w:tc>
        <w:tc>
          <w:tcPr>
            <w:tcW w:w="1374" w:type="dxa"/>
            <w:vAlign w:val="center"/>
            <w:hideMark/>
          </w:tcPr>
          <w:p w14:paraId="5D118E2A"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c>
          <w:tcPr>
            <w:tcW w:w="1529" w:type="dxa"/>
            <w:vAlign w:val="center"/>
            <w:hideMark/>
          </w:tcPr>
          <w:p w14:paraId="0587BEFF"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14" w:type="dxa"/>
            <w:vAlign w:val="center"/>
            <w:hideMark/>
          </w:tcPr>
          <w:p w14:paraId="43B6F907"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r>
      <w:tr w:rsidR="00D434A6" w:rsidRPr="00A62A25" w14:paraId="73D434A2" w14:textId="77777777" w:rsidTr="000509DD">
        <w:trPr>
          <w:tblCellSpacing w:w="15" w:type="dxa"/>
        </w:trPr>
        <w:tc>
          <w:tcPr>
            <w:tcW w:w="1798" w:type="dxa"/>
            <w:vAlign w:val="center"/>
            <w:hideMark/>
          </w:tcPr>
          <w:p w14:paraId="091AB5A3"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Singkong</w:t>
            </w:r>
          </w:p>
        </w:tc>
        <w:tc>
          <w:tcPr>
            <w:tcW w:w="2522" w:type="dxa"/>
            <w:vAlign w:val="center"/>
            <w:hideMark/>
          </w:tcPr>
          <w:p w14:paraId="60B6DC4B"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1,0</w:t>
            </w:r>
          </w:p>
        </w:tc>
        <w:tc>
          <w:tcPr>
            <w:tcW w:w="1374" w:type="dxa"/>
            <w:vAlign w:val="center"/>
            <w:hideMark/>
          </w:tcPr>
          <w:p w14:paraId="622E1E48"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29" w:type="dxa"/>
            <w:vAlign w:val="center"/>
            <w:hideMark/>
          </w:tcPr>
          <w:p w14:paraId="1E4CA5B9"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14" w:type="dxa"/>
            <w:vAlign w:val="center"/>
            <w:hideMark/>
          </w:tcPr>
          <w:p w14:paraId="7D7E5D74"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r>
      <w:tr w:rsidR="00D434A6" w:rsidRPr="00A62A25" w14:paraId="708EF144" w14:textId="77777777" w:rsidTr="000509DD">
        <w:trPr>
          <w:tblCellSpacing w:w="15" w:type="dxa"/>
        </w:trPr>
        <w:tc>
          <w:tcPr>
            <w:tcW w:w="1798" w:type="dxa"/>
            <w:vAlign w:val="center"/>
            <w:hideMark/>
          </w:tcPr>
          <w:p w14:paraId="2EF410AE"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Ketan</w:t>
            </w:r>
          </w:p>
        </w:tc>
        <w:tc>
          <w:tcPr>
            <w:tcW w:w="2522" w:type="dxa"/>
            <w:vAlign w:val="center"/>
            <w:hideMark/>
          </w:tcPr>
          <w:p w14:paraId="6430B75B"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0,25</w:t>
            </w:r>
          </w:p>
        </w:tc>
        <w:tc>
          <w:tcPr>
            <w:tcW w:w="1374" w:type="dxa"/>
            <w:vAlign w:val="center"/>
            <w:hideMark/>
          </w:tcPr>
          <w:p w14:paraId="3BF6F739"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29" w:type="dxa"/>
            <w:vAlign w:val="center"/>
            <w:hideMark/>
          </w:tcPr>
          <w:p w14:paraId="0C772565"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c>
          <w:tcPr>
            <w:tcW w:w="1514" w:type="dxa"/>
            <w:vAlign w:val="center"/>
            <w:hideMark/>
          </w:tcPr>
          <w:p w14:paraId="51E24571"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r>
      <w:tr w:rsidR="00D434A6" w:rsidRPr="00A62A25" w14:paraId="2CD24E63" w14:textId="77777777" w:rsidTr="000509DD">
        <w:trPr>
          <w:tblCellSpacing w:w="15" w:type="dxa"/>
        </w:trPr>
        <w:tc>
          <w:tcPr>
            <w:tcW w:w="1798" w:type="dxa"/>
            <w:vAlign w:val="center"/>
            <w:hideMark/>
          </w:tcPr>
          <w:p w14:paraId="36CAA927"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Ketan</w:t>
            </w:r>
          </w:p>
        </w:tc>
        <w:tc>
          <w:tcPr>
            <w:tcW w:w="2522" w:type="dxa"/>
            <w:vAlign w:val="center"/>
            <w:hideMark/>
          </w:tcPr>
          <w:p w14:paraId="17C802EE"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0,5</w:t>
            </w:r>
          </w:p>
        </w:tc>
        <w:tc>
          <w:tcPr>
            <w:tcW w:w="1374" w:type="dxa"/>
            <w:vAlign w:val="center"/>
            <w:hideMark/>
          </w:tcPr>
          <w:p w14:paraId="6F251C0E"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c>
          <w:tcPr>
            <w:tcW w:w="1529" w:type="dxa"/>
            <w:vAlign w:val="center"/>
            <w:hideMark/>
          </w:tcPr>
          <w:p w14:paraId="7DB23CBE"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c>
          <w:tcPr>
            <w:tcW w:w="1514" w:type="dxa"/>
            <w:vAlign w:val="center"/>
            <w:hideMark/>
          </w:tcPr>
          <w:p w14:paraId="39D14860"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r>
      <w:tr w:rsidR="00D434A6" w:rsidRPr="00A62A25" w14:paraId="5F1EE016" w14:textId="77777777" w:rsidTr="000509DD">
        <w:trPr>
          <w:tblCellSpacing w:w="15" w:type="dxa"/>
        </w:trPr>
        <w:tc>
          <w:tcPr>
            <w:tcW w:w="1798" w:type="dxa"/>
            <w:vAlign w:val="center"/>
            <w:hideMark/>
          </w:tcPr>
          <w:p w14:paraId="1B15F8B2"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Ketan</w:t>
            </w:r>
          </w:p>
        </w:tc>
        <w:tc>
          <w:tcPr>
            <w:tcW w:w="2522" w:type="dxa"/>
            <w:vAlign w:val="center"/>
            <w:hideMark/>
          </w:tcPr>
          <w:p w14:paraId="34F27824"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0,75</w:t>
            </w:r>
          </w:p>
        </w:tc>
        <w:tc>
          <w:tcPr>
            <w:tcW w:w="1374" w:type="dxa"/>
            <w:vAlign w:val="center"/>
            <w:hideMark/>
          </w:tcPr>
          <w:p w14:paraId="54F7CEC0"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c>
          <w:tcPr>
            <w:tcW w:w="1529" w:type="dxa"/>
            <w:vAlign w:val="center"/>
            <w:hideMark/>
          </w:tcPr>
          <w:p w14:paraId="41C37524"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c>
          <w:tcPr>
            <w:tcW w:w="1514" w:type="dxa"/>
            <w:vAlign w:val="center"/>
            <w:hideMark/>
          </w:tcPr>
          <w:p w14:paraId="0271B44F"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4</w:t>
            </w:r>
          </w:p>
        </w:tc>
      </w:tr>
      <w:tr w:rsidR="00D434A6" w:rsidRPr="00A62A25" w14:paraId="2EA96DC7" w14:textId="77777777" w:rsidTr="000509DD">
        <w:trPr>
          <w:tblCellSpacing w:w="15" w:type="dxa"/>
        </w:trPr>
        <w:tc>
          <w:tcPr>
            <w:tcW w:w="1798" w:type="dxa"/>
            <w:vAlign w:val="center"/>
            <w:hideMark/>
          </w:tcPr>
          <w:p w14:paraId="3E879E56"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Ketan</w:t>
            </w:r>
          </w:p>
        </w:tc>
        <w:tc>
          <w:tcPr>
            <w:tcW w:w="2522" w:type="dxa"/>
            <w:vAlign w:val="center"/>
            <w:hideMark/>
          </w:tcPr>
          <w:p w14:paraId="73D21AC3"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1,0</w:t>
            </w:r>
          </w:p>
        </w:tc>
        <w:tc>
          <w:tcPr>
            <w:tcW w:w="1374" w:type="dxa"/>
            <w:vAlign w:val="center"/>
            <w:hideMark/>
          </w:tcPr>
          <w:p w14:paraId="5E599CA8"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c>
          <w:tcPr>
            <w:tcW w:w="1529" w:type="dxa"/>
            <w:vAlign w:val="center"/>
            <w:hideMark/>
          </w:tcPr>
          <w:p w14:paraId="2EDBAF93"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c>
          <w:tcPr>
            <w:tcW w:w="1514" w:type="dxa"/>
            <w:vAlign w:val="center"/>
            <w:hideMark/>
          </w:tcPr>
          <w:p w14:paraId="3CEB6C60"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r>
      <w:tr w:rsidR="00D434A6" w:rsidRPr="00A62A25" w14:paraId="45B1EB91" w14:textId="77777777" w:rsidTr="000509DD">
        <w:trPr>
          <w:tblCellSpacing w:w="15" w:type="dxa"/>
        </w:trPr>
        <w:tc>
          <w:tcPr>
            <w:tcW w:w="1798" w:type="dxa"/>
            <w:vAlign w:val="center"/>
            <w:hideMark/>
          </w:tcPr>
          <w:p w14:paraId="34E52909" w14:textId="77777777" w:rsidR="000509DD" w:rsidRPr="00A62A25" w:rsidRDefault="000509DD" w:rsidP="00164783">
            <w:pPr>
              <w:jc w:val="both"/>
              <w:rPr>
                <w:rFonts w:ascii="Arial" w:hAnsi="Arial" w:cs="Arial"/>
                <w:sz w:val="18"/>
                <w:szCs w:val="18"/>
                <w:lang w:val="id-ID"/>
              </w:rPr>
            </w:pPr>
            <w:r w:rsidRPr="00A62A25">
              <w:rPr>
                <w:rFonts w:ascii="Arial" w:hAnsi="Arial" w:cs="Arial"/>
                <w:sz w:val="18"/>
                <w:szCs w:val="18"/>
                <w:lang w:val="id-ID"/>
              </w:rPr>
              <w:t>Ketan</w:t>
            </w:r>
          </w:p>
        </w:tc>
        <w:tc>
          <w:tcPr>
            <w:tcW w:w="2522" w:type="dxa"/>
            <w:vAlign w:val="center"/>
            <w:hideMark/>
          </w:tcPr>
          <w:p w14:paraId="56640B85"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1,5</w:t>
            </w:r>
          </w:p>
        </w:tc>
        <w:tc>
          <w:tcPr>
            <w:tcW w:w="1374" w:type="dxa"/>
            <w:vAlign w:val="center"/>
            <w:hideMark/>
          </w:tcPr>
          <w:p w14:paraId="571AD192"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1</w:t>
            </w:r>
          </w:p>
        </w:tc>
        <w:tc>
          <w:tcPr>
            <w:tcW w:w="1529" w:type="dxa"/>
            <w:vAlign w:val="center"/>
            <w:hideMark/>
          </w:tcPr>
          <w:p w14:paraId="3AE6A93A"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3</w:t>
            </w:r>
          </w:p>
        </w:tc>
        <w:tc>
          <w:tcPr>
            <w:tcW w:w="1514" w:type="dxa"/>
            <w:vAlign w:val="center"/>
            <w:hideMark/>
          </w:tcPr>
          <w:p w14:paraId="3DF6F215" w14:textId="77777777" w:rsidR="000509DD" w:rsidRPr="00A62A25" w:rsidRDefault="000509DD" w:rsidP="000509DD">
            <w:pPr>
              <w:jc w:val="center"/>
              <w:rPr>
                <w:rFonts w:ascii="Arial" w:hAnsi="Arial" w:cs="Arial"/>
                <w:sz w:val="18"/>
                <w:szCs w:val="18"/>
                <w:lang w:val="id-ID"/>
              </w:rPr>
            </w:pPr>
            <w:r w:rsidRPr="00A62A25">
              <w:rPr>
                <w:rFonts w:ascii="Arial" w:hAnsi="Arial" w:cs="Arial"/>
                <w:sz w:val="18"/>
                <w:szCs w:val="18"/>
                <w:lang w:val="id-ID"/>
              </w:rPr>
              <w:t>2</w:t>
            </w:r>
          </w:p>
        </w:tc>
      </w:tr>
    </w:tbl>
    <w:p w14:paraId="55A6EEA5" w14:textId="77777777" w:rsidR="000509DD" w:rsidRPr="00A62A25" w:rsidRDefault="000509DD" w:rsidP="000509DD">
      <w:pPr>
        <w:jc w:val="both"/>
        <w:rPr>
          <w:rFonts w:ascii="Arial" w:hAnsi="Arial" w:cs="Arial"/>
          <w:sz w:val="16"/>
          <w:szCs w:val="16"/>
          <w:lang w:val="id-ID"/>
        </w:rPr>
      </w:pPr>
      <w:r w:rsidRPr="00A62A25">
        <w:rPr>
          <w:rFonts w:ascii="Arial" w:hAnsi="Arial" w:cs="Arial"/>
          <w:sz w:val="16"/>
          <w:szCs w:val="16"/>
          <w:lang w:val="id-ID"/>
        </w:rPr>
        <w:t>Keterangan Skor:</w:t>
      </w:r>
    </w:p>
    <w:p w14:paraId="001E0909" w14:textId="77777777" w:rsidR="000509DD" w:rsidRPr="00A62A25" w:rsidRDefault="000509DD" w:rsidP="000509DD">
      <w:pPr>
        <w:numPr>
          <w:ilvl w:val="0"/>
          <w:numId w:val="2"/>
        </w:numPr>
        <w:jc w:val="both"/>
        <w:rPr>
          <w:rFonts w:ascii="Arial" w:hAnsi="Arial" w:cs="Arial"/>
          <w:sz w:val="16"/>
          <w:szCs w:val="16"/>
          <w:lang w:val="id-ID"/>
        </w:rPr>
      </w:pPr>
      <w:r w:rsidRPr="00A62A25">
        <w:rPr>
          <w:rFonts w:ascii="Arial" w:hAnsi="Arial" w:cs="Arial"/>
          <w:sz w:val="16"/>
          <w:szCs w:val="16"/>
          <w:lang w:val="id-ID"/>
        </w:rPr>
        <w:t>Rasa: 1 = pahit, 2 = asam, 3 = manis sedikit asam, 4 = manis dominan</w:t>
      </w:r>
    </w:p>
    <w:p w14:paraId="1B4D50A0" w14:textId="77777777" w:rsidR="000509DD" w:rsidRPr="00A62A25" w:rsidRDefault="000509DD" w:rsidP="000509DD">
      <w:pPr>
        <w:numPr>
          <w:ilvl w:val="0"/>
          <w:numId w:val="2"/>
        </w:numPr>
        <w:jc w:val="both"/>
        <w:rPr>
          <w:rFonts w:ascii="Arial" w:hAnsi="Arial" w:cs="Arial"/>
          <w:sz w:val="16"/>
          <w:szCs w:val="16"/>
          <w:lang w:val="id-ID"/>
        </w:rPr>
      </w:pPr>
      <w:r w:rsidRPr="00A62A25">
        <w:rPr>
          <w:rFonts w:ascii="Arial" w:hAnsi="Arial" w:cs="Arial"/>
          <w:sz w:val="16"/>
          <w:szCs w:val="16"/>
          <w:lang w:val="id-ID"/>
        </w:rPr>
        <w:t>Tekstur: 1 = keras, 2 = padat/agak keras, 3 = lembut, 4 = lembek/berair</w:t>
      </w:r>
    </w:p>
    <w:p w14:paraId="001AC001" w14:textId="77777777" w:rsidR="000509DD" w:rsidRPr="00A62A25" w:rsidRDefault="000509DD" w:rsidP="000509DD">
      <w:pPr>
        <w:numPr>
          <w:ilvl w:val="0"/>
          <w:numId w:val="2"/>
        </w:numPr>
        <w:jc w:val="both"/>
        <w:rPr>
          <w:rFonts w:ascii="Arial" w:hAnsi="Arial" w:cs="Arial"/>
          <w:sz w:val="18"/>
          <w:szCs w:val="18"/>
          <w:lang w:val="id-ID"/>
        </w:rPr>
      </w:pPr>
      <w:r w:rsidRPr="00A62A25">
        <w:rPr>
          <w:rFonts w:ascii="Arial" w:hAnsi="Arial" w:cs="Arial"/>
          <w:sz w:val="16"/>
          <w:szCs w:val="16"/>
          <w:lang w:val="id-ID"/>
        </w:rPr>
        <w:t>Aroma: 1 = busuk, 2 = bau ketan/kurang menyengat, 3 = alkohol ringan, 4 = khas tape</w:t>
      </w:r>
    </w:p>
    <w:p w14:paraId="19F31F4D" w14:textId="77777777" w:rsidR="00A62A25" w:rsidRDefault="00A62A25" w:rsidP="00D434A6">
      <w:pPr>
        <w:ind w:firstLine="720"/>
        <w:jc w:val="both"/>
        <w:rPr>
          <w:rFonts w:ascii="Arial" w:hAnsi="Arial" w:cs="Arial"/>
          <w:sz w:val="20"/>
          <w:szCs w:val="20"/>
          <w:lang w:val="id-ID"/>
        </w:rPr>
      </w:pPr>
    </w:p>
    <w:p w14:paraId="6BA94075" w14:textId="2FD859A0" w:rsidR="000509DD" w:rsidRPr="00A62A25"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 xml:space="preserve">Fermentasi merupakan proses bioteknologi yang kompleks dan dipengaruhi oleh berbagai faktor, salah satunya adalah konsentrasi ragi yang digunakan. Dalam pembuatan tapai singkong dan tapai ketan, ragi berperan penting dalam mengonversi karbohidrat menjadi etanol dan senyawa organik lainnya melalui aktivitas mikroorganisme seperti </w:t>
      </w:r>
      <w:r w:rsidRPr="00A62A25">
        <w:rPr>
          <w:rFonts w:ascii="Arial" w:hAnsi="Arial" w:cs="Arial"/>
          <w:i/>
          <w:iCs/>
          <w:sz w:val="20"/>
          <w:szCs w:val="20"/>
          <w:lang w:val="id-ID"/>
        </w:rPr>
        <w:t>Saccharomyces cerevisiae</w:t>
      </w:r>
      <w:r w:rsidRPr="00A62A25">
        <w:rPr>
          <w:rFonts w:ascii="Arial" w:hAnsi="Arial" w:cs="Arial"/>
          <w:sz w:val="20"/>
          <w:szCs w:val="20"/>
          <w:lang w:val="id-ID"/>
        </w:rPr>
        <w:t>. Berdasarkan hasil pengamatan, diketahui bahwa konsentrasi ragi memiliki pengaruh signifikan terhadap karakteristik sensoris tapai, termasuk rasa, tekstur, aroma, dan warna.</w:t>
      </w:r>
    </w:p>
    <w:p w14:paraId="571ABF7D" w14:textId="77777777" w:rsidR="000509DD" w:rsidRPr="00A62A25"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Pada produk tapai singkong, konsentrasi ragi sebesar 0,5% hingga 0,75% menunjukkan hasil paling optimal. Produk pada kisaran ini memiliki rasa manis dengan sedikit asam, tekstur lembek dan aroma khas tape yang tidak terlalu menyengat. Konsentrasi ragi yang lebih rendah (0,25%) menunjukkan fermentasi yang belum sempurna, ditandai oleh tekstur keras di bagian dalam dan rasa yang cenderung asam. Sementara itu, pada konsentrasi ragi yang lebih tinggi (1%), meskipun tekstur dan rasa cukup baik, aroma etanol menjadi lebih dominan, yang dapat menurunkan penerimaan sensoris konsumen.</w:t>
      </w:r>
    </w:p>
    <w:p w14:paraId="38310955" w14:textId="77777777" w:rsidR="000509DD" w:rsidRPr="00A62A25"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Hal serupa juga diamati pada pembuatan tapai ketan. Konsentrasi ragi 0,5% dan 0,75% menghasilkan karakteristik sensoris terbaik, yakni rasa manis sedikit asam, tekstur lembek, dan aroma khas tape ketan. Namun, penggunaan ragi dalam jumlah berlebih (1% hingga 1,5%) menyebabkan overfermentasi, yang berdampak pada munculnya rasa pahit, tekstur yang terlalu lembek bahkan cenderung busuk, serta aroma tidak sedap. Keadaan ini diduga disebabkan oleh akumulasi senyawa metabolit sekunder seperti etanol dan asam organik dalam jumlah berlebihan.</w:t>
      </w:r>
    </w:p>
    <w:p w14:paraId="4A050632" w14:textId="1F048E16" w:rsidR="000509DD" w:rsidRPr="00A62A25" w:rsidRDefault="000509DD" w:rsidP="00A62A25">
      <w:pPr>
        <w:ind w:firstLine="720"/>
        <w:jc w:val="both"/>
        <w:rPr>
          <w:rFonts w:ascii="Arial" w:hAnsi="Arial" w:cs="Arial"/>
          <w:sz w:val="20"/>
          <w:szCs w:val="20"/>
          <w:lang w:val="id-ID"/>
        </w:rPr>
      </w:pPr>
      <w:r w:rsidRPr="00A62A25">
        <w:rPr>
          <w:rFonts w:ascii="Arial" w:hAnsi="Arial" w:cs="Arial"/>
          <w:sz w:val="20"/>
          <w:szCs w:val="20"/>
          <w:lang w:val="id-ID"/>
        </w:rPr>
        <w:t>Temuan ini didukung oleh penelitian Sari et al. (2023), yang menyatakan bahwa konsentrasi ragi optimal untuk fermentasi singkong berada pada kisaran 0,5–0,75%, dengan aktivitas mikroba dan konversi gula berlangsung secara efektif dalam rentang tersebut. Selain itu, penelitian oleh Widyaningrum et al. (2022) serta Putri dan Nugroho (2024) juga menunjukkan bahwa konsentrasi ragi melebihi 1% dalam fermentasi ketan dapat menyebabkan degradasi mutu sensoris akibat produksi senyawa volatil yang berlebihan, termasuk etanol, asam asetat, dan ester.</w:t>
      </w:r>
    </w:p>
    <w:p w14:paraId="3DCB8315" w14:textId="77777777" w:rsidR="000509DD" w:rsidRDefault="000509DD" w:rsidP="00A62A25">
      <w:pPr>
        <w:ind w:firstLine="720"/>
        <w:jc w:val="both"/>
        <w:rPr>
          <w:rFonts w:ascii="Arial" w:hAnsi="Arial" w:cs="Arial"/>
          <w:sz w:val="20"/>
          <w:szCs w:val="20"/>
          <w:lang w:val="id-ID"/>
        </w:rPr>
      </w:pPr>
      <w:r w:rsidRPr="00A62A25">
        <w:rPr>
          <w:rFonts w:ascii="Arial" w:hAnsi="Arial" w:cs="Arial"/>
          <w:sz w:val="20"/>
          <w:szCs w:val="20"/>
          <w:lang w:val="id-ID"/>
        </w:rPr>
        <w:t>Parameter sensoris yang dianalisis mencakup rasa, tekstur, dan aroma, yang merupakan indikator utama kualitas tape sebagai produk fermentasi tradisional.</w:t>
      </w:r>
    </w:p>
    <w:p w14:paraId="7E0E9644" w14:textId="77777777" w:rsidR="00A62A25" w:rsidRPr="00A62A25" w:rsidRDefault="00A62A25" w:rsidP="00A62A25">
      <w:pPr>
        <w:ind w:firstLine="720"/>
        <w:jc w:val="both"/>
        <w:rPr>
          <w:rFonts w:ascii="Arial" w:hAnsi="Arial" w:cs="Arial"/>
          <w:sz w:val="20"/>
          <w:szCs w:val="20"/>
          <w:lang w:val="id-ID"/>
        </w:rPr>
      </w:pPr>
    </w:p>
    <w:p w14:paraId="43708B14" w14:textId="77777777" w:rsidR="000509DD" w:rsidRPr="00A62A25" w:rsidRDefault="000509DD" w:rsidP="00173C37">
      <w:pPr>
        <w:jc w:val="both"/>
        <w:rPr>
          <w:rFonts w:ascii="Arial" w:hAnsi="Arial" w:cs="Arial"/>
          <w:b/>
          <w:bCs/>
          <w:sz w:val="20"/>
          <w:szCs w:val="20"/>
          <w:lang w:val="id-ID"/>
        </w:rPr>
      </w:pPr>
      <w:r w:rsidRPr="00A62A25">
        <w:rPr>
          <w:rFonts w:ascii="Arial" w:hAnsi="Arial" w:cs="Arial"/>
          <w:b/>
          <w:bCs/>
          <w:sz w:val="20"/>
          <w:szCs w:val="20"/>
          <w:lang w:val="id-ID"/>
        </w:rPr>
        <w:lastRenderedPageBreak/>
        <w:t>1. Rasa</w:t>
      </w:r>
    </w:p>
    <w:p w14:paraId="4F945EEC" w14:textId="77777777" w:rsidR="000509DD" w:rsidRPr="00A62A25"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Rasa manis merupakan ciri khas tape yang dihasilkan dari konversi pati menjadi glukosa dan selanjutnya menjadi alkohol dan asam organik oleh mikroorganisme fermentasi. Pada tapai singkong, peningkatan konsentrasi ragi dari 0,25% hingga 0,75% menunjukkan peningkatan skor rasa secara signifikan, dengan skor tertinggi pada 0,75% yang mencerminkan keseimbangan antara rasa manis dan asam. Pada konsentrasi 1%, rasa mulai menurun karena dominasi rasa asam dan sedikit pahit akibat meningkatnya produksi metabolit sekunder seperti etanol dan asam asetat.</w:t>
      </w:r>
    </w:p>
    <w:p w14:paraId="0A0A69B7" w14:textId="77777777" w:rsidR="000509DD" w:rsidRDefault="000509DD" w:rsidP="00173C37">
      <w:pPr>
        <w:jc w:val="both"/>
        <w:rPr>
          <w:rFonts w:ascii="Arial" w:hAnsi="Arial" w:cs="Arial"/>
          <w:sz w:val="20"/>
          <w:szCs w:val="20"/>
          <w:lang w:val="id-ID"/>
        </w:rPr>
      </w:pPr>
      <w:r w:rsidRPr="00A62A25">
        <w:rPr>
          <w:rFonts w:ascii="Arial" w:hAnsi="Arial" w:cs="Arial"/>
          <w:sz w:val="20"/>
          <w:szCs w:val="20"/>
          <w:lang w:val="id-ID"/>
        </w:rPr>
        <w:t>Pada tapai ketan, pola serupa terjadi, di mana konsentrasi 0,5–0,75% memberikan hasil terbaik. Namun, konsentrasi ragi 1% ke atas menyebabkan rasa pahit dan kurang disukai, menunjukkan indikasi overfermentasi. Penelitian oleh Anggraini et al. (2022) juga melaporkan bahwa penggunaan ragi lebih dari 1% menyebabkan penurunan kualitas rasa pada tape ketan akibat akumulasi alkohol dan penurunan kadar gula sisa.</w:t>
      </w:r>
    </w:p>
    <w:p w14:paraId="08E88EE5" w14:textId="77777777" w:rsidR="00A62A25" w:rsidRPr="00A62A25" w:rsidRDefault="00A62A25" w:rsidP="00173C37">
      <w:pPr>
        <w:jc w:val="both"/>
        <w:rPr>
          <w:rFonts w:ascii="Arial" w:hAnsi="Arial" w:cs="Arial"/>
          <w:sz w:val="20"/>
          <w:szCs w:val="20"/>
          <w:lang w:val="id-ID"/>
        </w:rPr>
      </w:pPr>
    </w:p>
    <w:p w14:paraId="4C864D1F" w14:textId="77777777" w:rsidR="000509DD" w:rsidRPr="00A62A25" w:rsidRDefault="000509DD" w:rsidP="00173C37">
      <w:pPr>
        <w:jc w:val="both"/>
        <w:rPr>
          <w:rFonts w:ascii="Arial" w:hAnsi="Arial" w:cs="Arial"/>
          <w:b/>
          <w:bCs/>
          <w:sz w:val="20"/>
          <w:szCs w:val="20"/>
          <w:lang w:val="id-ID"/>
        </w:rPr>
      </w:pPr>
      <w:r w:rsidRPr="00A62A25">
        <w:rPr>
          <w:rFonts w:ascii="Arial" w:hAnsi="Arial" w:cs="Arial"/>
          <w:b/>
          <w:bCs/>
          <w:sz w:val="20"/>
          <w:szCs w:val="20"/>
          <w:lang w:val="id-ID"/>
        </w:rPr>
        <w:t>2. Tekstur</w:t>
      </w:r>
    </w:p>
    <w:p w14:paraId="57498E94" w14:textId="77777777" w:rsidR="000509DD"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Tekstur tape yang diharapkan adalah lembek namun masih padat, tanpa menjadi terlalu lunak atau berair. Pada singkong, tekstur lembut optimal dicapai pada 0,5–0,75%, dengan sedikit penurunan kualitas pada 1% karena pelunakan berlebih. Ketan menunjukkan skor tekstur terbaik pada 0,5% dan 0,75%, sedangkan konsentrasi lebih tinggi menyebabkan tekstur terlalu lembek bahkan menjurus busuk. Putri et al. (2023) mencatat bahwa kelembekan ekstrem pada tape ketan berkorelasi dengan aktivitas enzim amilolitik yang berlebihan akibat dosis ragi tinggi.</w:t>
      </w:r>
    </w:p>
    <w:p w14:paraId="18AD735F" w14:textId="77777777" w:rsidR="00A62A25" w:rsidRPr="00A62A25" w:rsidRDefault="00A62A25" w:rsidP="00D434A6">
      <w:pPr>
        <w:ind w:firstLine="720"/>
        <w:jc w:val="both"/>
        <w:rPr>
          <w:rFonts w:ascii="Arial" w:hAnsi="Arial" w:cs="Arial"/>
          <w:sz w:val="20"/>
          <w:szCs w:val="20"/>
          <w:lang w:val="id-ID"/>
        </w:rPr>
      </w:pPr>
    </w:p>
    <w:p w14:paraId="3BEFA852" w14:textId="77777777" w:rsidR="000509DD" w:rsidRPr="00A62A25" w:rsidRDefault="000509DD" w:rsidP="00173C37">
      <w:pPr>
        <w:jc w:val="both"/>
        <w:rPr>
          <w:rFonts w:ascii="Arial" w:hAnsi="Arial" w:cs="Arial"/>
          <w:b/>
          <w:bCs/>
          <w:sz w:val="20"/>
          <w:szCs w:val="20"/>
          <w:lang w:val="id-ID"/>
        </w:rPr>
      </w:pPr>
      <w:r w:rsidRPr="00A62A25">
        <w:rPr>
          <w:rFonts w:ascii="Arial" w:hAnsi="Arial" w:cs="Arial"/>
          <w:b/>
          <w:bCs/>
          <w:sz w:val="20"/>
          <w:szCs w:val="20"/>
          <w:lang w:val="id-ID"/>
        </w:rPr>
        <w:t>3. Aroma</w:t>
      </w:r>
    </w:p>
    <w:p w14:paraId="7419227C" w14:textId="77777777" w:rsidR="000509DD" w:rsidRPr="00A62A25" w:rsidRDefault="000509DD" w:rsidP="00D434A6">
      <w:pPr>
        <w:ind w:firstLine="720"/>
        <w:jc w:val="both"/>
        <w:rPr>
          <w:rFonts w:ascii="Arial" w:hAnsi="Arial" w:cs="Arial"/>
          <w:sz w:val="20"/>
          <w:szCs w:val="20"/>
          <w:lang w:val="id-ID"/>
        </w:rPr>
      </w:pPr>
      <w:r w:rsidRPr="00A62A25">
        <w:rPr>
          <w:rFonts w:ascii="Arial" w:hAnsi="Arial" w:cs="Arial"/>
          <w:sz w:val="20"/>
          <w:szCs w:val="20"/>
          <w:lang w:val="id-ID"/>
        </w:rPr>
        <w:t>Aroma tape merupakan hasil kombinasi senyawa volatil seperti etanol, asam asetat, dan ester. Aroma paling disukai adalah yang khas tape, dengan sedikit alkohol yang tidak menyengat. Pada singkong, konsentrasi 0,75% menghasilkan aroma terbaik, sedangkan pada ketan aroma optimal dicapai pada 0,5–0,75%. Konsentrasi 1% ke atas, khususnya pada ketan, menyebabkan dominasi bau ketan atau bahkan busuk akibat pertumbuhan mikroba kontaminan atau reaksi fermentasi berlebih.</w:t>
      </w:r>
    </w:p>
    <w:p w14:paraId="034CE0F1" w14:textId="77777777" w:rsidR="000509DD" w:rsidRPr="00A62A25" w:rsidRDefault="000509DD" w:rsidP="00173C37">
      <w:pPr>
        <w:jc w:val="both"/>
        <w:rPr>
          <w:rFonts w:ascii="Arial" w:hAnsi="Arial" w:cs="Arial"/>
          <w:sz w:val="20"/>
          <w:szCs w:val="20"/>
          <w:lang w:val="id-ID"/>
        </w:rPr>
      </w:pPr>
      <w:r w:rsidRPr="00A62A25">
        <w:rPr>
          <w:rFonts w:ascii="Arial" w:hAnsi="Arial" w:cs="Arial"/>
          <w:sz w:val="20"/>
          <w:szCs w:val="20"/>
          <w:lang w:val="id-ID"/>
        </w:rPr>
        <w:t>Temuan ini konsisten dengan laporan Hernawati &amp; Fadilah (2024), yang menyatakan bahwa aroma tape optimal dihasilkan pada konsentrasi ragi 0,6% karena pada titik tersebut terjadi keseimbangan antara produksi senyawa aroma dan kestabilan mikroflora dominan. Penggunaan ragi melebihi 1% meningkatkan produksi alkohol dan asam secara berlebihan, menyebabkan penurunan nilai sensoris aroma secara signifikan.</w:t>
      </w:r>
    </w:p>
    <w:p w14:paraId="375E34A0" w14:textId="77777777" w:rsidR="000509DD" w:rsidRPr="00A62A25" w:rsidRDefault="000509DD" w:rsidP="000509DD">
      <w:pPr>
        <w:rPr>
          <w:rFonts w:ascii="Arial" w:hAnsi="Arial" w:cs="Arial"/>
          <w:sz w:val="20"/>
          <w:szCs w:val="20"/>
          <w:lang w:val="id-ID"/>
        </w:rPr>
      </w:pPr>
    </w:p>
    <w:p w14:paraId="2F44CFA1" w14:textId="77777777" w:rsidR="000509DD" w:rsidRPr="00A62A25" w:rsidRDefault="00000000" w:rsidP="000509DD">
      <w:pPr>
        <w:rPr>
          <w:rFonts w:ascii="Arial" w:hAnsi="Arial" w:cs="Arial"/>
          <w:sz w:val="20"/>
          <w:szCs w:val="20"/>
          <w:lang w:val="id-ID"/>
        </w:rPr>
      </w:pPr>
      <w:r>
        <w:rPr>
          <w:rFonts w:ascii="Arial" w:hAnsi="Arial" w:cs="Arial"/>
          <w:sz w:val="20"/>
          <w:szCs w:val="20"/>
          <w:lang w:val="id-ID"/>
        </w:rPr>
        <w:pict w14:anchorId="622ADF74">
          <v:rect id="_x0000_i1025" style="width:0;height:1.5pt" o:hralign="center" o:hrstd="t" o:hr="t" fillcolor="#a0a0a0" stroked="f"/>
        </w:pict>
      </w:r>
    </w:p>
    <w:p w14:paraId="7DDE1BA4"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Perbandingan dengan Penelitian Sebelumnya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571"/>
        <w:gridCol w:w="1682"/>
        <w:gridCol w:w="1681"/>
        <w:gridCol w:w="3367"/>
      </w:tblGrid>
      <w:tr w:rsidR="00D434A6" w:rsidRPr="00A62A25" w14:paraId="6AAB1384" w14:textId="77777777" w:rsidTr="00164783">
        <w:trPr>
          <w:tblHeader/>
          <w:tblCellSpacing w:w="15" w:type="dxa"/>
        </w:trPr>
        <w:tc>
          <w:tcPr>
            <w:tcW w:w="0" w:type="auto"/>
            <w:vAlign w:val="center"/>
            <w:hideMark/>
          </w:tcPr>
          <w:p w14:paraId="4CD75FB5"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Peneliti</w:t>
            </w:r>
          </w:p>
        </w:tc>
        <w:tc>
          <w:tcPr>
            <w:tcW w:w="0" w:type="auto"/>
            <w:vAlign w:val="center"/>
            <w:hideMark/>
          </w:tcPr>
          <w:p w14:paraId="7D7F89C7"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Tahun</w:t>
            </w:r>
          </w:p>
        </w:tc>
        <w:tc>
          <w:tcPr>
            <w:tcW w:w="0" w:type="auto"/>
            <w:vAlign w:val="center"/>
            <w:hideMark/>
          </w:tcPr>
          <w:p w14:paraId="20D58E22"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Substrat</w:t>
            </w:r>
          </w:p>
        </w:tc>
        <w:tc>
          <w:tcPr>
            <w:tcW w:w="0" w:type="auto"/>
            <w:vAlign w:val="center"/>
            <w:hideMark/>
          </w:tcPr>
          <w:p w14:paraId="3BBA6520"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Konsentrasi Optimal</w:t>
            </w:r>
          </w:p>
        </w:tc>
        <w:tc>
          <w:tcPr>
            <w:tcW w:w="0" w:type="auto"/>
            <w:vAlign w:val="center"/>
            <w:hideMark/>
          </w:tcPr>
          <w:p w14:paraId="78C64DFE" w14:textId="77777777" w:rsidR="000509DD" w:rsidRPr="00A62A25" w:rsidRDefault="000509DD" w:rsidP="00A62A25">
            <w:pPr>
              <w:pBdr>
                <w:bottom w:val="single" w:sz="4" w:space="1" w:color="auto"/>
              </w:pBdr>
              <w:jc w:val="center"/>
              <w:rPr>
                <w:rFonts w:ascii="Arial" w:hAnsi="Arial" w:cs="Arial"/>
                <w:sz w:val="18"/>
                <w:szCs w:val="18"/>
                <w:lang w:val="id-ID"/>
              </w:rPr>
            </w:pPr>
            <w:r w:rsidRPr="00A62A25">
              <w:rPr>
                <w:rFonts w:ascii="Arial" w:hAnsi="Arial" w:cs="Arial"/>
                <w:sz w:val="18"/>
                <w:szCs w:val="18"/>
                <w:lang w:val="id-ID"/>
              </w:rPr>
              <w:t>Hasil Sensoris Dominan</w:t>
            </w:r>
          </w:p>
        </w:tc>
      </w:tr>
      <w:tr w:rsidR="00D434A6" w:rsidRPr="00A62A25" w14:paraId="67DEECC3" w14:textId="77777777" w:rsidTr="00164783">
        <w:trPr>
          <w:tblCellSpacing w:w="15" w:type="dxa"/>
        </w:trPr>
        <w:tc>
          <w:tcPr>
            <w:tcW w:w="0" w:type="auto"/>
            <w:vAlign w:val="center"/>
            <w:hideMark/>
          </w:tcPr>
          <w:p w14:paraId="40188DBD"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Anggraini et al.</w:t>
            </w:r>
          </w:p>
        </w:tc>
        <w:tc>
          <w:tcPr>
            <w:tcW w:w="0" w:type="auto"/>
            <w:vAlign w:val="center"/>
            <w:hideMark/>
          </w:tcPr>
          <w:p w14:paraId="09025CE3"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2022</w:t>
            </w:r>
          </w:p>
        </w:tc>
        <w:tc>
          <w:tcPr>
            <w:tcW w:w="0" w:type="auto"/>
            <w:vAlign w:val="center"/>
            <w:hideMark/>
          </w:tcPr>
          <w:p w14:paraId="3AB2200C"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Ketan</w:t>
            </w:r>
          </w:p>
        </w:tc>
        <w:tc>
          <w:tcPr>
            <w:tcW w:w="0" w:type="auto"/>
            <w:vAlign w:val="center"/>
            <w:hideMark/>
          </w:tcPr>
          <w:p w14:paraId="5E842CF2"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0,5–0,75%</w:t>
            </w:r>
          </w:p>
        </w:tc>
        <w:tc>
          <w:tcPr>
            <w:tcW w:w="0" w:type="auto"/>
            <w:vAlign w:val="center"/>
            <w:hideMark/>
          </w:tcPr>
          <w:p w14:paraId="0FBD2FC9"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Manis-asam, lembek, aroma tape kuat</w:t>
            </w:r>
          </w:p>
        </w:tc>
      </w:tr>
      <w:tr w:rsidR="00D434A6" w:rsidRPr="004B5126" w14:paraId="71C57B13" w14:textId="77777777" w:rsidTr="00164783">
        <w:trPr>
          <w:tblCellSpacing w:w="15" w:type="dxa"/>
        </w:trPr>
        <w:tc>
          <w:tcPr>
            <w:tcW w:w="0" w:type="auto"/>
            <w:tcBorders>
              <w:top w:val="single" w:sz="4" w:space="0" w:color="auto"/>
            </w:tcBorders>
            <w:vAlign w:val="center"/>
            <w:hideMark/>
          </w:tcPr>
          <w:p w14:paraId="6E2DDE43"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Putri et al.</w:t>
            </w:r>
          </w:p>
        </w:tc>
        <w:tc>
          <w:tcPr>
            <w:tcW w:w="0" w:type="auto"/>
            <w:tcBorders>
              <w:top w:val="single" w:sz="4" w:space="0" w:color="auto"/>
            </w:tcBorders>
            <w:vAlign w:val="center"/>
            <w:hideMark/>
          </w:tcPr>
          <w:p w14:paraId="70B49FFB"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2023</w:t>
            </w:r>
          </w:p>
        </w:tc>
        <w:tc>
          <w:tcPr>
            <w:tcW w:w="0" w:type="auto"/>
            <w:tcBorders>
              <w:top w:val="single" w:sz="4" w:space="0" w:color="auto"/>
            </w:tcBorders>
            <w:vAlign w:val="center"/>
            <w:hideMark/>
          </w:tcPr>
          <w:p w14:paraId="5C6A52E6"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Ketan</w:t>
            </w:r>
          </w:p>
        </w:tc>
        <w:tc>
          <w:tcPr>
            <w:tcW w:w="0" w:type="auto"/>
            <w:tcBorders>
              <w:top w:val="single" w:sz="4" w:space="0" w:color="auto"/>
            </w:tcBorders>
            <w:vAlign w:val="center"/>
            <w:hideMark/>
          </w:tcPr>
          <w:p w14:paraId="75FB1EFD"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0,5–0,75%</w:t>
            </w:r>
          </w:p>
        </w:tc>
        <w:tc>
          <w:tcPr>
            <w:tcW w:w="0" w:type="auto"/>
            <w:tcBorders>
              <w:top w:val="single" w:sz="4" w:space="0" w:color="auto"/>
            </w:tcBorders>
            <w:vAlign w:val="center"/>
            <w:hideMark/>
          </w:tcPr>
          <w:p w14:paraId="3DE0BD28"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Tekstur lembek, rasa manis, aroma stabil</w:t>
            </w:r>
          </w:p>
        </w:tc>
      </w:tr>
      <w:tr w:rsidR="00D434A6" w:rsidRPr="004B5126" w14:paraId="56077C49" w14:textId="77777777" w:rsidTr="00164783">
        <w:trPr>
          <w:tblCellSpacing w:w="15" w:type="dxa"/>
        </w:trPr>
        <w:tc>
          <w:tcPr>
            <w:tcW w:w="0" w:type="auto"/>
            <w:vAlign w:val="center"/>
            <w:hideMark/>
          </w:tcPr>
          <w:p w14:paraId="400F760C"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Hernawati &amp; Fadilah</w:t>
            </w:r>
          </w:p>
        </w:tc>
        <w:tc>
          <w:tcPr>
            <w:tcW w:w="0" w:type="auto"/>
            <w:vAlign w:val="center"/>
            <w:hideMark/>
          </w:tcPr>
          <w:p w14:paraId="2C3084CD"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2024</w:t>
            </w:r>
          </w:p>
        </w:tc>
        <w:tc>
          <w:tcPr>
            <w:tcW w:w="0" w:type="auto"/>
            <w:vAlign w:val="center"/>
            <w:hideMark/>
          </w:tcPr>
          <w:p w14:paraId="5C63692A"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Singkong</w:t>
            </w:r>
          </w:p>
        </w:tc>
        <w:tc>
          <w:tcPr>
            <w:tcW w:w="0" w:type="auto"/>
            <w:vAlign w:val="center"/>
            <w:hideMark/>
          </w:tcPr>
          <w:p w14:paraId="6CC64F0A"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0,6%</w:t>
            </w:r>
          </w:p>
        </w:tc>
        <w:tc>
          <w:tcPr>
            <w:tcW w:w="0" w:type="auto"/>
            <w:vAlign w:val="center"/>
            <w:hideMark/>
          </w:tcPr>
          <w:p w14:paraId="0ED32A39"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Rasa manis, tekstur lunak, aroma khas</w:t>
            </w:r>
          </w:p>
        </w:tc>
      </w:tr>
      <w:tr w:rsidR="00D434A6" w:rsidRPr="00A62A25" w14:paraId="3A350502" w14:textId="77777777" w:rsidTr="00164783">
        <w:trPr>
          <w:tblCellSpacing w:w="15" w:type="dxa"/>
        </w:trPr>
        <w:tc>
          <w:tcPr>
            <w:tcW w:w="0" w:type="auto"/>
            <w:tcBorders>
              <w:bottom w:val="single" w:sz="4" w:space="0" w:color="auto"/>
            </w:tcBorders>
            <w:vAlign w:val="center"/>
            <w:hideMark/>
          </w:tcPr>
          <w:p w14:paraId="7837E378" w14:textId="77777777" w:rsidR="000509DD" w:rsidRPr="00A62A25" w:rsidRDefault="000509DD" w:rsidP="00164783">
            <w:pPr>
              <w:rPr>
                <w:rFonts w:ascii="Arial" w:hAnsi="Arial" w:cs="Arial"/>
                <w:sz w:val="18"/>
                <w:szCs w:val="18"/>
                <w:lang w:val="id-ID"/>
              </w:rPr>
            </w:pPr>
            <w:r w:rsidRPr="00A62A25">
              <w:rPr>
                <w:rFonts w:ascii="Arial" w:hAnsi="Arial" w:cs="Arial"/>
                <w:b/>
                <w:bCs/>
                <w:sz w:val="18"/>
                <w:szCs w:val="18"/>
                <w:lang w:val="id-ID"/>
              </w:rPr>
              <w:t>Penelitian ini</w:t>
            </w:r>
          </w:p>
        </w:tc>
        <w:tc>
          <w:tcPr>
            <w:tcW w:w="0" w:type="auto"/>
            <w:tcBorders>
              <w:bottom w:val="single" w:sz="4" w:space="0" w:color="auto"/>
            </w:tcBorders>
            <w:vAlign w:val="center"/>
            <w:hideMark/>
          </w:tcPr>
          <w:p w14:paraId="131E6277"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2025</w:t>
            </w:r>
          </w:p>
        </w:tc>
        <w:tc>
          <w:tcPr>
            <w:tcW w:w="0" w:type="auto"/>
            <w:tcBorders>
              <w:bottom w:val="single" w:sz="4" w:space="0" w:color="auto"/>
            </w:tcBorders>
            <w:vAlign w:val="center"/>
            <w:hideMark/>
          </w:tcPr>
          <w:p w14:paraId="0FB42A0D"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Singkong dan Ketan</w:t>
            </w:r>
          </w:p>
        </w:tc>
        <w:tc>
          <w:tcPr>
            <w:tcW w:w="0" w:type="auto"/>
            <w:tcBorders>
              <w:bottom w:val="single" w:sz="4" w:space="0" w:color="auto"/>
            </w:tcBorders>
            <w:vAlign w:val="center"/>
            <w:hideMark/>
          </w:tcPr>
          <w:p w14:paraId="0DBDFEC1"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0,5–0,75%</w:t>
            </w:r>
          </w:p>
        </w:tc>
        <w:tc>
          <w:tcPr>
            <w:tcW w:w="0" w:type="auto"/>
            <w:tcBorders>
              <w:bottom w:val="single" w:sz="4" w:space="0" w:color="auto"/>
            </w:tcBorders>
            <w:vAlign w:val="center"/>
            <w:hideMark/>
          </w:tcPr>
          <w:p w14:paraId="4CE2F746" w14:textId="77777777" w:rsidR="000509DD" w:rsidRPr="00A62A25" w:rsidRDefault="000509DD" w:rsidP="00164783">
            <w:pPr>
              <w:rPr>
                <w:rFonts w:ascii="Arial" w:hAnsi="Arial" w:cs="Arial"/>
                <w:sz w:val="18"/>
                <w:szCs w:val="18"/>
                <w:lang w:val="id-ID"/>
              </w:rPr>
            </w:pPr>
            <w:r w:rsidRPr="00A62A25">
              <w:rPr>
                <w:rFonts w:ascii="Arial" w:hAnsi="Arial" w:cs="Arial"/>
                <w:sz w:val="18"/>
                <w:szCs w:val="18"/>
                <w:lang w:val="id-ID"/>
              </w:rPr>
              <w:t>Manis sedikit asam, lembek, aroma khas</w:t>
            </w:r>
          </w:p>
        </w:tc>
      </w:tr>
    </w:tbl>
    <w:p w14:paraId="2DE7FB77" w14:textId="77777777" w:rsidR="00173C37" w:rsidRPr="00A62A25" w:rsidRDefault="00173C37" w:rsidP="00173C37">
      <w:pPr>
        <w:rPr>
          <w:rFonts w:ascii="Arial" w:hAnsi="Arial" w:cs="Arial"/>
          <w:b/>
          <w:bCs/>
          <w:sz w:val="20"/>
          <w:szCs w:val="20"/>
          <w:lang w:val="id-ID"/>
        </w:rPr>
      </w:pPr>
    </w:p>
    <w:p w14:paraId="130D5EFB" w14:textId="77777777" w:rsidR="00173C37" w:rsidRPr="00A62A25" w:rsidRDefault="00173C37" w:rsidP="00A62A25">
      <w:pPr>
        <w:jc w:val="center"/>
        <w:rPr>
          <w:rFonts w:ascii="Arial" w:hAnsi="Arial" w:cs="Arial"/>
          <w:b/>
          <w:bCs/>
          <w:sz w:val="20"/>
          <w:szCs w:val="20"/>
          <w:lang w:val="id-ID"/>
        </w:rPr>
      </w:pPr>
    </w:p>
    <w:p w14:paraId="1DD19AD9" w14:textId="04D6392B" w:rsidR="00173C37" w:rsidRPr="00A62A25" w:rsidRDefault="00A62A25" w:rsidP="00A62A25">
      <w:pPr>
        <w:spacing w:line="360" w:lineRule="auto"/>
        <w:jc w:val="center"/>
        <w:rPr>
          <w:rFonts w:ascii="Arial" w:hAnsi="Arial" w:cs="Arial"/>
          <w:b/>
          <w:bCs/>
          <w:sz w:val="20"/>
          <w:szCs w:val="20"/>
        </w:rPr>
      </w:pPr>
      <w:r w:rsidRPr="00A62A25">
        <w:rPr>
          <w:rFonts w:ascii="Arial" w:hAnsi="Arial" w:cs="Arial"/>
          <w:b/>
          <w:bCs/>
          <w:sz w:val="20"/>
          <w:szCs w:val="20"/>
        </w:rPr>
        <w:t>KESIMPULAN</w:t>
      </w:r>
    </w:p>
    <w:p w14:paraId="0D2E38D9" w14:textId="77777777" w:rsidR="00173C37" w:rsidRPr="00A62A25" w:rsidRDefault="00173C37" w:rsidP="00D434A6">
      <w:pPr>
        <w:ind w:firstLine="720"/>
        <w:jc w:val="both"/>
        <w:rPr>
          <w:rFonts w:ascii="Arial" w:hAnsi="Arial" w:cs="Arial"/>
          <w:sz w:val="20"/>
          <w:szCs w:val="20"/>
        </w:rPr>
      </w:pPr>
      <w:proofErr w:type="spellStart"/>
      <w:r w:rsidRPr="00A62A25">
        <w:rPr>
          <w:rFonts w:ascii="Arial" w:hAnsi="Arial" w:cs="Arial"/>
          <w:sz w:val="20"/>
          <w:szCs w:val="20"/>
        </w:rPr>
        <w:t>Berdasarkan</w:t>
      </w:r>
      <w:proofErr w:type="spellEnd"/>
      <w:r w:rsidRPr="00A62A25">
        <w:rPr>
          <w:rFonts w:ascii="Arial" w:hAnsi="Arial" w:cs="Arial"/>
          <w:sz w:val="20"/>
          <w:szCs w:val="20"/>
        </w:rPr>
        <w:t xml:space="preserve"> </w:t>
      </w:r>
      <w:proofErr w:type="spellStart"/>
      <w:r w:rsidRPr="00A62A25">
        <w:rPr>
          <w:rFonts w:ascii="Arial" w:hAnsi="Arial" w:cs="Arial"/>
          <w:sz w:val="20"/>
          <w:szCs w:val="20"/>
        </w:rPr>
        <w:t>hasil</w:t>
      </w:r>
      <w:proofErr w:type="spellEnd"/>
      <w:r w:rsidRPr="00A62A25">
        <w:rPr>
          <w:rFonts w:ascii="Arial" w:hAnsi="Arial" w:cs="Arial"/>
          <w:sz w:val="20"/>
          <w:szCs w:val="20"/>
        </w:rPr>
        <w:t xml:space="preserve"> </w:t>
      </w:r>
      <w:proofErr w:type="spellStart"/>
      <w:r w:rsidRPr="00A62A25">
        <w:rPr>
          <w:rFonts w:ascii="Arial" w:hAnsi="Arial" w:cs="Arial"/>
          <w:sz w:val="20"/>
          <w:szCs w:val="20"/>
        </w:rPr>
        <w:t>pengamatan</w:t>
      </w:r>
      <w:proofErr w:type="spellEnd"/>
      <w:r w:rsidRPr="00A62A25">
        <w:rPr>
          <w:rFonts w:ascii="Arial" w:hAnsi="Arial" w:cs="Arial"/>
          <w:sz w:val="20"/>
          <w:szCs w:val="20"/>
        </w:rPr>
        <w:t xml:space="preserve"> </w:t>
      </w:r>
      <w:proofErr w:type="spellStart"/>
      <w:r w:rsidRPr="00A62A25">
        <w:rPr>
          <w:rFonts w:ascii="Arial" w:hAnsi="Arial" w:cs="Arial"/>
          <w:sz w:val="20"/>
          <w:szCs w:val="20"/>
        </w:rPr>
        <w:t>terhadap</w:t>
      </w:r>
      <w:proofErr w:type="spellEnd"/>
      <w:r w:rsidRPr="00A62A25">
        <w:rPr>
          <w:rFonts w:ascii="Arial" w:hAnsi="Arial" w:cs="Arial"/>
          <w:sz w:val="20"/>
          <w:szCs w:val="20"/>
        </w:rPr>
        <w:t xml:space="preserve"> proses </w:t>
      </w:r>
      <w:proofErr w:type="spellStart"/>
      <w:r w:rsidRPr="00A62A25">
        <w:rPr>
          <w:rFonts w:ascii="Arial" w:hAnsi="Arial" w:cs="Arial"/>
          <w:sz w:val="20"/>
          <w:szCs w:val="20"/>
        </w:rPr>
        <w:t>fermentasi</w:t>
      </w:r>
      <w:proofErr w:type="spellEnd"/>
      <w:r w:rsidRPr="00A62A25">
        <w:rPr>
          <w:rFonts w:ascii="Arial" w:hAnsi="Arial" w:cs="Arial"/>
          <w:sz w:val="20"/>
          <w:szCs w:val="20"/>
        </w:rPr>
        <w:t xml:space="preserve"> </w:t>
      </w:r>
      <w:proofErr w:type="spellStart"/>
      <w:r w:rsidRPr="00A62A25">
        <w:rPr>
          <w:rFonts w:ascii="Arial" w:hAnsi="Arial" w:cs="Arial"/>
          <w:sz w:val="20"/>
          <w:szCs w:val="20"/>
        </w:rPr>
        <w:t>tapai</w:t>
      </w:r>
      <w:proofErr w:type="spellEnd"/>
      <w:r w:rsidRPr="00A62A25">
        <w:rPr>
          <w:rFonts w:ascii="Arial" w:hAnsi="Arial" w:cs="Arial"/>
          <w:sz w:val="20"/>
          <w:szCs w:val="20"/>
        </w:rPr>
        <w:t xml:space="preserve"> </w:t>
      </w:r>
      <w:proofErr w:type="spellStart"/>
      <w:r w:rsidRPr="00A62A25">
        <w:rPr>
          <w:rFonts w:ascii="Arial" w:hAnsi="Arial" w:cs="Arial"/>
          <w:sz w:val="20"/>
          <w:szCs w:val="20"/>
        </w:rPr>
        <w:t>singkong</w:t>
      </w:r>
      <w:proofErr w:type="spellEnd"/>
      <w:r w:rsidRPr="00A62A25">
        <w:rPr>
          <w:rFonts w:ascii="Arial" w:hAnsi="Arial" w:cs="Arial"/>
          <w:sz w:val="20"/>
          <w:szCs w:val="20"/>
        </w:rPr>
        <w:t xml:space="preserve"> dan </w:t>
      </w:r>
      <w:proofErr w:type="spellStart"/>
      <w:r w:rsidRPr="00A62A25">
        <w:rPr>
          <w:rFonts w:ascii="Arial" w:hAnsi="Arial" w:cs="Arial"/>
          <w:sz w:val="20"/>
          <w:szCs w:val="20"/>
        </w:rPr>
        <w:t>tapai</w:t>
      </w:r>
      <w:proofErr w:type="spellEnd"/>
      <w:r w:rsidRPr="00A62A25">
        <w:rPr>
          <w:rFonts w:ascii="Arial" w:hAnsi="Arial" w:cs="Arial"/>
          <w:sz w:val="20"/>
          <w:szCs w:val="20"/>
        </w:rPr>
        <w:t xml:space="preserve"> </w:t>
      </w:r>
      <w:proofErr w:type="spellStart"/>
      <w:r w:rsidRPr="00A62A25">
        <w:rPr>
          <w:rFonts w:ascii="Arial" w:hAnsi="Arial" w:cs="Arial"/>
          <w:sz w:val="20"/>
          <w:szCs w:val="20"/>
        </w:rPr>
        <w:t>ketan</w:t>
      </w:r>
      <w:proofErr w:type="spellEnd"/>
      <w:r w:rsidRPr="00A62A25">
        <w:rPr>
          <w:rFonts w:ascii="Arial" w:hAnsi="Arial" w:cs="Arial"/>
          <w:sz w:val="20"/>
          <w:szCs w:val="20"/>
        </w:rPr>
        <w:t xml:space="preserve"> </w:t>
      </w:r>
      <w:proofErr w:type="spellStart"/>
      <w:r w:rsidRPr="00A62A25">
        <w:rPr>
          <w:rFonts w:ascii="Arial" w:hAnsi="Arial" w:cs="Arial"/>
          <w:sz w:val="20"/>
          <w:szCs w:val="20"/>
        </w:rPr>
        <w:t>dengan</w:t>
      </w:r>
      <w:proofErr w:type="spellEnd"/>
      <w:r w:rsidRPr="00A62A25">
        <w:rPr>
          <w:rFonts w:ascii="Arial" w:hAnsi="Arial" w:cs="Arial"/>
          <w:sz w:val="20"/>
          <w:szCs w:val="20"/>
        </w:rPr>
        <w:t xml:space="preserve"> </w:t>
      </w:r>
      <w:proofErr w:type="spellStart"/>
      <w:r w:rsidRPr="00A62A25">
        <w:rPr>
          <w:rFonts w:ascii="Arial" w:hAnsi="Arial" w:cs="Arial"/>
          <w:sz w:val="20"/>
          <w:szCs w:val="20"/>
        </w:rPr>
        <w:t>variasi</w:t>
      </w:r>
      <w:proofErr w:type="spellEnd"/>
      <w:r w:rsidRPr="00A62A25">
        <w:rPr>
          <w:rFonts w:ascii="Arial" w:hAnsi="Arial" w:cs="Arial"/>
          <w:sz w:val="20"/>
          <w:szCs w:val="20"/>
        </w:rPr>
        <w:t xml:space="preserve"> </w:t>
      </w:r>
      <w:proofErr w:type="spellStart"/>
      <w:r w:rsidRPr="00A62A25">
        <w:rPr>
          <w:rFonts w:ascii="Arial" w:hAnsi="Arial" w:cs="Arial"/>
          <w:sz w:val="20"/>
          <w:szCs w:val="20"/>
        </w:rPr>
        <w:t>konsentrasi</w:t>
      </w:r>
      <w:proofErr w:type="spellEnd"/>
      <w:r w:rsidRPr="00A62A25">
        <w:rPr>
          <w:rFonts w:ascii="Arial" w:hAnsi="Arial" w:cs="Arial"/>
          <w:sz w:val="20"/>
          <w:szCs w:val="20"/>
        </w:rPr>
        <w:t xml:space="preserve"> ragi, </w:t>
      </w:r>
      <w:proofErr w:type="spellStart"/>
      <w:r w:rsidRPr="00A62A25">
        <w:rPr>
          <w:rFonts w:ascii="Arial" w:hAnsi="Arial" w:cs="Arial"/>
          <w:sz w:val="20"/>
          <w:szCs w:val="20"/>
        </w:rPr>
        <w:t>diketahui</w:t>
      </w:r>
      <w:proofErr w:type="spellEnd"/>
      <w:r w:rsidRPr="00A62A25">
        <w:rPr>
          <w:rFonts w:ascii="Arial" w:hAnsi="Arial" w:cs="Arial"/>
          <w:sz w:val="20"/>
          <w:szCs w:val="20"/>
        </w:rPr>
        <w:t xml:space="preserve"> </w:t>
      </w:r>
      <w:proofErr w:type="spellStart"/>
      <w:r w:rsidRPr="00A62A25">
        <w:rPr>
          <w:rFonts w:ascii="Arial" w:hAnsi="Arial" w:cs="Arial"/>
          <w:sz w:val="20"/>
          <w:szCs w:val="20"/>
        </w:rPr>
        <w:t>bahwa</w:t>
      </w:r>
      <w:proofErr w:type="spellEnd"/>
      <w:r w:rsidRPr="00A62A25">
        <w:rPr>
          <w:rFonts w:ascii="Arial" w:hAnsi="Arial" w:cs="Arial"/>
          <w:sz w:val="20"/>
          <w:szCs w:val="20"/>
        </w:rPr>
        <w:t xml:space="preserve"> </w:t>
      </w:r>
      <w:proofErr w:type="spellStart"/>
      <w:r w:rsidRPr="00A62A25">
        <w:rPr>
          <w:rFonts w:ascii="Arial" w:hAnsi="Arial" w:cs="Arial"/>
          <w:sz w:val="20"/>
          <w:szCs w:val="20"/>
        </w:rPr>
        <w:t>konsentrasi</w:t>
      </w:r>
      <w:proofErr w:type="spellEnd"/>
      <w:r w:rsidRPr="00A62A25">
        <w:rPr>
          <w:rFonts w:ascii="Arial" w:hAnsi="Arial" w:cs="Arial"/>
          <w:sz w:val="20"/>
          <w:szCs w:val="20"/>
        </w:rPr>
        <w:t xml:space="preserve"> ragi </w:t>
      </w:r>
      <w:proofErr w:type="spellStart"/>
      <w:r w:rsidRPr="00A62A25">
        <w:rPr>
          <w:rFonts w:ascii="Arial" w:hAnsi="Arial" w:cs="Arial"/>
          <w:sz w:val="20"/>
          <w:szCs w:val="20"/>
        </w:rPr>
        <w:t>memiliki</w:t>
      </w:r>
      <w:proofErr w:type="spellEnd"/>
      <w:r w:rsidRPr="00A62A25">
        <w:rPr>
          <w:rFonts w:ascii="Arial" w:hAnsi="Arial" w:cs="Arial"/>
          <w:sz w:val="20"/>
          <w:szCs w:val="20"/>
        </w:rPr>
        <w:t xml:space="preserve"> </w:t>
      </w:r>
      <w:proofErr w:type="spellStart"/>
      <w:r w:rsidRPr="00A62A25">
        <w:rPr>
          <w:rFonts w:ascii="Arial" w:hAnsi="Arial" w:cs="Arial"/>
          <w:sz w:val="20"/>
          <w:szCs w:val="20"/>
        </w:rPr>
        <w:t>pengaruh</w:t>
      </w:r>
      <w:proofErr w:type="spellEnd"/>
      <w:r w:rsidRPr="00A62A25">
        <w:rPr>
          <w:rFonts w:ascii="Arial" w:hAnsi="Arial" w:cs="Arial"/>
          <w:sz w:val="20"/>
          <w:szCs w:val="20"/>
        </w:rPr>
        <w:t xml:space="preserve"> </w:t>
      </w:r>
      <w:proofErr w:type="spellStart"/>
      <w:r w:rsidRPr="00A62A25">
        <w:rPr>
          <w:rFonts w:ascii="Arial" w:hAnsi="Arial" w:cs="Arial"/>
          <w:sz w:val="20"/>
          <w:szCs w:val="20"/>
        </w:rPr>
        <w:t>signifikan</w:t>
      </w:r>
      <w:proofErr w:type="spellEnd"/>
      <w:r w:rsidRPr="00A62A25">
        <w:rPr>
          <w:rFonts w:ascii="Arial" w:hAnsi="Arial" w:cs="Arial"/>
          <w:sz w:val="20"/>
          <w:szCs w:val="20"/>
        </w:rPr>
        <w:t xml:space="preserve"> </w:t>
      </w:r>
      <w:proofErr w:type="spellStart"/>
      <w:r w:rsidRPr="00A62A25">
        <w:rPr>
          <w:rFonts w:ascii="Arial" w:hAnsi="Arial" w:cs="Arial"/>
          <w:sz w:val="20"/>
          <w:szCs w:val="20"/>
        </w:rPr>
        <w:t>terhadap</w:t>
      </w:r>
      <w:proofErr w:type="spellEnd"/>
      <w:r w:rsidRPr="00A62A25">
        <w:rPr>
          <w:rFonts w:ascii="Arial" w:hAnsi="Arial" w:cs="Arial"/>
          <w:sz w:val="20"/>
          <w:szCs w:val="20"/>
        </w:rPr>
        <w:t xml:space="preserve"> </w:t>
      </w:r>
      <w:proofErr w:type="spellStart"/>
      <w:r w:rsidRPr="00A62A25">
        <w:rPr>
          <w:rFonts w:ascii="Arial" w:hAnsi="Arial" w:cs="Arial"/>
          <w:sz w:val="20"/>
          <w:szCs w:val="20"/>
        </w:rPr>
        <w:t>mutu</w:t>
      </w:r>
      <w:proofErr w:type="spellEnd"/>
      <w:r w:rsidRPr="00A62A25">
        <w:rPr>
          <w:rFonts w:ascii="Arial" w:hAnsi="Arial" w:cs="Arial"/>
          <w:sz w:val="20"/>
          <w:szCs w:val="20"/>
        </w:rPr>
        <w:t xml:space="preserve"> </w:t>
      </w:r>
      <w:proofErr w:type="spellStart"/>
      <w:r w:rsidRPr="00A62A25">
        <w:rPr>
          <w:rFonts w:ascii="Arial" w:hAnsi="Arial" w:cs="Arial"/>
          <w:sz w:val="20"/>
          <w:szCs w:val="20"/>
        </w:rPr>
        <w:t>sensoris</w:t>
      </w:r>
      <w:proofErr w:type="spellEnd"/>
      <w:r w:rsidRPr="00A62A25">
        <w:rPr>
          <w:rFonts w:ascii="Arial" w:hAnsi="Arial" w:cs="Arial"/>
          <w:sz w:val="20"/>
          <w:szCs w:val="20"/>
        </w:rPr>
        <w:t xml:space="preserve"> </w:t>
      </w:r>
      <w:proofErr w:type="spellStart"/>
      <w:r w:rsidRPr="00A62A25">
        <w:rPr>
          <w:rFonts w:ascii="Arial" w:hAnsi="Arial" w:cs="Arial"/>
          <w:sz w:val="20"/>
          <w:szCs w:val="20"/>
        </w:rPr>
        <w:t>produk</w:t>
      </w:r>
      <w:proofErr w:type="spellEnd"/>
      <w:r w:rsidRPr="00A62A25">
        <w:rPr>
          <w:rFonts w:ascii="Arial" w:hAnsi="Arial" w:cs="Arial"/>
          <w:sz w:val="20"/>
          <w:szCs w:val="20"/>
        </w:rPr>
        <w:t xml:space="preserve"> yang </w:t>
      </w:r>
      <w:proofErr w:type="spellStart"/>
      <w:r w:rsidRPr="00A62A25">
        <w:rPr>
          <w:rFonts w:ascii="Arial" w:hAnsi="Arial" w:cs="Arial"/>
          <w:sz w:val="20"/>
          <w:szCs w:val="20"/>
        </w:rPr>
        <w:t>dihasilkan</w:t>
      </w:r>
      <w:proofErr w:type="spellEnd"/>
      <w:r w:rsidRPr="00A62A25">
        <w:rPr>
          <w:rFonts w:ascii="Arial" w:hAnsi="Arial" w:cs="Arial"/>
          <w:sz w:val="20"/>
          <w:szCs w:val="20"/>
        </w:rPr>
        <w:t xml:space="preserve">. </w:t>
      </w:r>
      <w:proofErr w:type="spellStart"/>
      <w:r w:rsidRPr="00A62A25">
        <w:rPr>
          <w:rFonts w:ascii="Arial" w:hAnsi="Arial" w:cs="Arial"/>
          <w:sz w:val="20"/>
          <w:szCs w:val="20"/>
        </w:rPr>
        <w:t>Konsentrasi</w:t>
      </w:r>
      <w:proofErr w:type="spellEnd"/>
      <w:r w:rsidRPr="00A62A25">
        <w:rPr>
          <w:rFonts w:ascii="Arial" w:hAnsi="Arial" w:cs="Arial"/>
          <w:sz w:val="20"/>
          <w:szCs w:val="20"/>
        </w:rPr>
        <w:t xml:space="preserve"> ragi </w:t>
      </w:r>
      <w:proofErr w:type="spellStart"/>
      <w:r w:rsidRPr="00A62A25">
        <w:rPr>
          <w:rFonts w:ascii="Arial" w:hAnsi="Arial" w:cs="Arial"/>
          <w:sz w:val="20"/>
          <w:szCs w:val="20"/>
        </w:rPr>
        <w:t>sebesar</w:t>
      </w:r>
      <w:proofErr w:type="spellEnd"/>
      <w:r w:rsidRPr="00A62A25">
        <w:rPr>
          <w:rFonts w:ascii="Arial" w:hAnsi="Arial" w:cs="Arial"/>
          <w:sz w:val="20"/>
          <w:szCs w:val="20"/>
        </w:rPr>
        <w:t xml:space="preserve"> 0,5% </w:t>
      </w:r>
      <w:proofErr w:type="spellStart"/>
      <w:r w:rsidRPr="00A62A25">
        <w:rPr>
          <w:rFonts w:ascii="Arial" w:hAnsi="Arial" w:cs="Arial"/>
          <w:sz w:val="20"/>
          <w:szCs w:val="20"/>
        </w:rPr>
        <w:t>hingga</w:t>
      </w:r>
      <w:proofErr w:type="spellEnd"/>
      <w:r w:rsidRPr="00A62A25">
        <w:rPr>
          <w:rFonts w:ascii="Arial" w:hAnsi="Arial" w:cs="Arial"/>
          <w:sz w:val="20"/>
          <w:szCs w:val="20"/>
        </w:rPr>
        <w:t xml:space="preserve"> 0,75% </w:t>
      </w:r>
      <w:proofErr w:type="spellStart"/>
      <w:r w:rsidRPr="00A62A25">
        <w:rPr>
          <w:rFonts w:ascii="Arial" w:hAnsi="Arial" w:cs="Arial"/>
          <w:sz w:val="20"/>
          <w:szCs w:val="20"/>
        </w:rPr>
        <w:t>memberikan</w:t>
      </w:r>
      <w:proofErr w:type="spellEnd"/>
      <w:r w:rsidRPr="00A62A25">
        <w:rPr>
          <w:rFonts w:ascii="Arial" w:hAnsi="Arial" w:cs="Arial"/>
          <w:sz w:val="20"/>
          <w:szCs w:val="20"/>
        </w:rPr>
        <w:t xml:space="preserve"> </w:t>
      </w:r>
      <w:proofErr w:type="spellStart"/>
      <w:r w:rsidRPr="00A62A25">
        <w:rPr>
          <w:rFonts w:ascii="Arial" w:hAnsi="Arial" w:cs="Arial"/>
          <w:sz w:val="20"/>
          <w:szCs w:val="20"/>
        </w:rPr>
        <w:t>hasil</w:t>
      </w:r>
      <w:proofErr w:type="spellEnd"/>
      <w:r w:rsidRPr="00A62A25">
        <w:rPr>
          <w:rFonts w:ascii="Arial" w:hAnsi="Arial" w:cs="Arial"/>
          <w:sz w:val="20"/>
          <w:szCs w:val="20"/>
        </w:rPr>
        <w:t xml:space="preserve"> </w:t>
      </w:r>
      <w:proofErr w:type="spellStart"/>
      <w:r w:rsidRPr="00A62A25">
        <w:rPr>
          <w:rFonts w:ascii="Arial" w:hAnsi="Arial" w:cs="Arial"/>
          <w:sz w:val="20"/>
          <w:szCs w:val="20"/>
        </w:rPr>
        <w:t>fermentasi</w:t>
      </w:r>
      <w:proofErr w:type="spellEnd"/>
      <w:r w:rsidRPr="00A62A25">
        <w:rPr>
          <w:rFonts w:ascii="Arial" w:hAnsi="Arial" w:cs="Arial"/>
          <w:sz w:val="20"/>
          <w:szCs w:val="20"/>
        </w:rPr>
        <w:t xml:space="preserve"> </w:t>
      </w:r>
      <w:proofErr w:type="spellStart"/>
      <w:r w:rsidRPr="00A62A25">
        <w:rPr>
          <w:rFonts w:ascii="Arial" w:hAnsi="Arial" w:cs="Arial"/>
          <w:sz w:val="20"/>
          <w:szCs w:val="20"/>
        </w:rPr>
        <w:t>terbaik</w:t>
      </w:r>
      <w:proofErr w:type="spellEnd"/>
      <w:r w:rsidRPr="00A62A25">
        <w:rPr>
          <w:rFonts w:ascii="Arial" w:hAnsi="Arial" w:cs="Arial"/>
          <w:sz w:val="20"/>
          <w:szCs w:val="20"/>
        </w:rPr>
        <w:t xml:space="preserve"> </w:t>
      </w:r>
      <w:proofErr w:type="spellStart"/>
      <w:r w:rsidRPr="00A62A25">
        <w:rPr>
          <w:rFonts w:ascii="Arial" w:hAnsi="Arial" w:cs="Arial"/>
          <w:sz w:val="20"/>
          <w:szCs w:val="20"/>
        </w:rPr>
        <w:t>baik</w:t>
      </w:r>
      <w:proofErr w:type="spellEnd"/>
      <w:r w:rsidRPr="00A62A25">
        <w:rPr>
          <w:rFonts w:ascii="Arial" w:hAnsi="Arial" w:cs="Arial"/>
          <w:sz w:val="20"/>
          <w:szCs w:val="20"/>
        </w:rPr>
        <w:t xml:space="preserve"> pada </w:t>
      </w:r>
      <w:proofErr w:type="spellStart"/>
      <w:r w:rsidRPr="00A62A25">
        <w:rPr>
          <w:rFonts w:ascii="Arial" w:hAnsi="Arial" w:cs="Arial"/>
          <w:sz w:val="20"/>
          <w:szCs w:val="20"/>
        </w:rPr>
        <w:t>tapai</w:t>
      </w:r>
      <w:proofErr w:type="spellEnd"/>
      <w:r w:rsidRPr="00A62A25">
        <w:rPr>
          <w:rFonts w:ascii="Arial" w:hAnsi="Arial" w:cs="Arial"/>
          <w:sz w:val="20"/>
          <w:szCs w:val="20"/>
        </w:rPr>
        <w:t xml:space="preserve"> </w:t>
      </w:r>
      <w:proofErr w:type="spellStart"/>
      <w:r w:rsidRPr="00A62A25">
        <w:rPr>
          <w:rFonts w:ascii="Arial" w:hAnsi="Arial" w:cs="Arial"/>
          <w:sz w:val="20"/>
          <w:szCs w:val="20"/>
        </w:rPr>
        <w:t>singkong</w:t>
      </w:r>
      <w:proofErr w:type="spellEnd"/>
      <w:r w:rsidRPr="00A62A25">
        <w:rPr>
          <w:rFonts w:ascii="Arial" w:hAnsi="Arial" w:cs="Arial"/>
          <w:sz w:val="20"/>
          <w:szCs w:val="20"/>
        </w:rPr>
        <w:t xml:space="preserve"> </w:t>
      </w:r>
      <w:proofErr w:type="spellStart"/>
      <w:r w:rsidRPr="00A62A25">
        <w:rPr>
          <w:rFonts w:ascii="Arial" w:hAnsi="Arial" w:cs="Arial"/>
          <w:sz w:val="20"/>
          <w:szCs w:val="20"/>
        </w:rPr>
        <w:t>maupun</w:t>
      </w:r>
      <w:proofErr w:type="spellEnd"/>
      <w:r w:rsidRPr="00A62A25">
        <w:rPr>
          <w:rFonts w:ascii="Arial" w:hAnsi="Arial" w:cs="Arial"/>
          <w:sz w:val="20"/>
          <w:szCs w:val="20"/>
        </w:rPr>
        <w:t xml:space="preserve"> </w:t>
      </w:r>
      <w:proofErr w:type="spellStart"/>
      <w:r w:rsidRPr="00A62A25">
        <w:rPr>
          <w:rFonts w:ascii="Arial" w:hAnsi="Arial" w:cs="Arial"/>
          <w:sz w:val="20"/>
          <w:szCs w:val="20"/>
        </w:rPr>
        <w:t>tapai</w:t>
      </w:r>
      <w:proofErr w:type="spellEnd"/>
      <w:r w:rsidRPr="00A62A25">
        <w:rPr>
          <w:rFonts w:ascii="Arial" w:hAnsi="Arial" w:cs="Arial"/>
          <w:sz w:val="20"/>
          <w:szCs w:val="20"/>
        </w:rPr>
        <w:t xml:space="preserve"> </w:t>
      </w:r>
      <w:proofErr w:type="spellStart"/>
      <w:r w:rsidRPr="00A62A25">
        <w:rPr>
          <w:rFonts w:ascii="Arial" w:hAnsi="Arial" w:cs="Arial"/>
          <w:sz w:val="20"/>
          <w:szCs w:val="20"/>
        </w:rPr>
        <w:t>ketan</w:t>
      </w:r>
      <w:proofErr w:type="spellEnd"/>
      <w:r w:rsidRPr="00A62A25">
        <w:rPr>
          <w:rFonts w:ascii="Arial" w:hAnsi="Arial" w:cs="Arial"/>
          <w:sz w:val="20"/>
          <w:szCs w:val="20"/>
        </w:rPr>
        <w:t xml:space="preserve">, </w:t>
      </w:r>
      <w:proofErr w:type="spellStart"/>
      <w:r w:rsidRPr="00A62A25">
        <w:rPr>
          <w:rFonts w:ascii="Arial" w:hAnsi="Arial" w:cs="Arial"/>
          <w:sz w:val="20"/>
          <w:szCs w:val="20"/>
        </w:rPr>
        <w:t>ditandai</w:t>
      </w:r>
      <w:proofErr w:type="spellEnd"/>
      <w:r w:rsidRPr="00A62A25">
        <w:rPr>
          <w:rFonts w:ascii="Arial" w:hAnsi="Arial" w:cs="Arial"/>
          <w:sz w:val="20"/>
          <w:szCs w:val="20"/>
        </w:rPr>
        <w:t xml:space="preserve"> </w:t>
      </w:r>
      <w:proofErr w:type="spellStart"/>
      <w:r w:rsidRPr="00A62A25">
        <w:rPr>
          <w:rFonts w:ascii="Arial" w:hAnsi="Arial" w:cs="Arial"/>
          <w:sz w:val="20"/>
          <w:szCs w:val="20"/>
        </w:rPr>
        <w:t>dengan</w:t>
      </w:r>
      <w:proofErr w:type="spellEnd"/>
      <w:r w:rsidRPr="00A62A25">
        <w:rPr>
          <w:rFonts w:ascii="Arial" w:hAnsi="Arial" w:cs="Arial"/>
          <w:sz w:val="20"/>
          <w:szCs w:val="20"/>
        </w:rPr>
        <w:t xml:space="preserve"> rasa manis-</w:t>
      </w:r>
      <w:proofErr w:type="spellStart"/>
      <w:r w:rsidRPr="00A62A25">
        <w:rPr>
          <w:rFonts w:ascii="Arial" w:hAnsi="Arial" w:cs="Arial"/>
          <w:sz w:val="20"/>
          <w:szCs w:val="20"/>
        </w:rPr>
        <w:t>asam</w:t>
      </w:r>
      <w:proofErr w:type="spellEnd"/>
      <w:r w:rsidRPr="00A62A25">
        <w:rPr>
          <w:rFonts w:ascii="Arial" w:hAnsi="Arial" w:cs="Arial"/>
          <w:sz w:val="20"/>
          <w:szCs w:val="20"/>
        </w:rPr>
        <w:t xml:space="preserve"> yang </w:t>
      </w:r>
      <w:proofErr w:type="spellStart"/>
      <w:r w:rsidRPr="00A62A25">
        <w:rPr>
          <w:rFonts w:ascii="Arial" w:hAnsi="Arial" w:cs="Arial"/>
          <w:sz w:val="20"/>
          <w:szCs w:val="20"/>
        </w:rPr>
        <w:t>seimbang</w:t>
      </w:r>
      <w:proofErr w:type="spellEnd"/>
      <w:r w:rsidRPr="00A62A25">
        <w:rPr>
          <w:rFonts w:ascii="Arial" w:hAnsi="Arial" w:cs="Arial"/>
          <w:sz w:val="20"/>
          <w:szCs w:val="20"/>
        </w:rPr>
        <w:t xml:space="preserve">, </w:t>
      </w:r>
      <w:proofErr w:type="spellStart"/>
      <w:r w:rsidRPr="00A62A25">
        <w:rPr>
          <w:rFonts w:ascii="Arial" w:hAnsi="Arial" w:cs="Arial"/>
          <w:sz w:val="20"/>
          <w:szCs w:val="20"/>
        </w:rPr>
        <w:t>tekstur</w:t>
      </w:r>
      <w:proofErr w:type="spellEnd"/>
      <w:r w:rsidRPr="00A62A25">
        <w:rPr>
          <w:rFonts w:ascii="Arial" w:hAnsi="Arial" w:cs="Arial"/>
          <w:sz w:val="20"/>
          <w:szCs w:val="20"/>
        </w:rPr>
        <w:t xml:space="preserve"> </w:t>
      </w:r>
      <w:proofErr w:type="spellStart"/>
      <w:r w:rsidRPr="00A62A25">
        <w:rPr>
          <w:rFonts w:ascii="Arial" w:hAnsi="Arial" w:cs="Arial"/>
          <w:sz w:val="20"/>
          <w:szCs w:val="20"/>
        </w:rPr>
        <w:t>lembek</w:t>
      </w:r>
      <w:proofErr w:type="spellEnd"/>
      <w:r w:rsidRPr="00A62A25">
        <w:rPr>
          <w:rFonts w:ascii="Arial" w:hAnsi="Arial" w:cs="Arial"/>
          <w:sz w:val="20"/>
          <w:szCs w:val="20"/>
        </w:rPr>
        <w:t xml:space="preserve">, </w:t>
      </w:r>
      <w:proofErr w:type="spellStart"/>
      <w:r w:rsidRPr="00A62A25">
        <w:rPr>
          <w:rFonts w:ascii="Arial" w:hAnsi="Arial" w:cs="Arial"/>
          <w:sz w:val="20"/>
          <w:szCs w:val="20"/>
        </w:rPr>
        <w:t>serta</w:t>
      </w:r>
      <w:proofErr w:type="spellEnd"/>
      <w:r w:rsidRPr="00A62A25">
        <w:rPr>
          <w:rFonts w:ascii="Arial" w:hAnsi="Arial" w:cs="Arial"/>
          <w:sz w:val="20"/>
          <w:szCs w:val="20"/>
        </w:rPr>
        <w:t xml:space="preserve"> aroma </w:t>
      </w:r>
      <w:proofErr w:type="spellStart"/>
      <w:r w:rsidRPr="00A62A25">
        <w:rPr>
          <w:rFonts w:ascii="Arial" w:hAnsi="Arial" w:cs="Arial"/>
          <w:sz w:val="20"/>
          <w:szCs w:val="20"/>
        </w:rPr>
        <w:t>khas</w:t>
      </w:r>
      <w:proofErr w:type="spellEnd"/>
      <w:r w:rsidRPr="00A62A25">
        <w:rPr>
          <w:rFonts w:ascii="Arial" w:hAnsi="Arial" w:cs="Arial"/>
          <w:sz w:val="20"/>
          <w:szCs w:val="20"/>
        </w:rPr>
        <w:t xml:space="preserve"> tape yang </w:t>
      </w:r>
      <w:proofErr w:type="spellStart"/>
      <w:r w:rsidRPr="00A62A25">
        <w:rPr>
          <w:rFonts w:ascii="Arial" w:hAnsi="Arial" w:cs="Arial"/>
          <w:sz w:val="20"/>
          <w:szCs w:val="20"/>
        </w:rPr>
        <w:t>tidak</w:t>
      </w:r>
      <w:proofErr w:type="spellEnd"/>
      <w:r w:rsidRPr="00A62A25">
        <w:rPr>
          <w:rFonts w:ascii="Arial" w:hAnsi="Arial" w:cs="Arial"/>
          <w:sz w:val="20"/>
          <w:szCs w:val="20"/>
        </w:rPr>
        <w:t xml:space="preserve"> </w:t>
      </w:r>
      <w:proofErr w:type="spellStart"/>
      <w:r w:rsidRPr="00A62A25">
        <w:rPr>
          <w:rFonts w:ascii="Arial" w:hAnsi="Arial" w:cs="Arial"/>
          <w:sz w:val="20"/>
          <w:szCs w:val="20"/>
        </w:rPr>
        <w:t>menyengat</w:t>
      </w:r>
      <w:proofErr w:type="spellEnd"/>
      <w:r w:rsidRPr="00A62A25">
        <w:rPr>
          <w:rFonts w:ascii="Arial" w:hAnsi="Arial" w:cs="Arial"/>
          <w:sz w:val="20"/>
          <w:szCs w:val="20"/>
        </w:rPr>
        <w:t xml:space="preserve">. </w:t>
      </w:r>
      <w:proofErr w:type="spellStart"/>
      <w:r w:rsidRPr="00A62A25">
        <w:rPr>
          <w:rFonts w:ascii="Arial" w:hAnsi="Arial" w:cs="Arial"/>
          <w:sz w:val="20"/>
          <w:szCs w:val="20"/>
        </w:rPr>
        <w:t>Penggunaan</w:t>
      </w:r>
      <w:proofErr w:type="spellEnd"/>
      <w:r w:rsidRPr="00A62A25">
        <w:rPr>
          <w:rFonts w:ascii="Arial" w:hAnsi="Arial" w:cs="Arial"/>
          <w:sz w:val="20"/>
          <w:szCs w:val="20"/>
        </w:rPr>
        <w:t xml:space="preserve"> ragi di </w:t>
      </w:r>
      <w:proofErr w:type="spellStart"/>
      <w:r w:rsidRPr="00A62A25">
        <w:rPr>
          <w:rFonts w:ascii="Arial" w:hAnsi="Arial" w:cs="Arial"/>
          <w:sz w:val="20"/>
          <w:szCs w:val="20"/>
        </w:rPr>
        <w:t>bawah</w:t>
      </w:r>
      <w:proofErr w:type="spellEnd"/>
      <w:r w:rsidRPr="00A62A25">
        <w:rPr>
          <w:rFonts w:ascii="Arial" w:hAnsi="Arial" w:cs="Arial"/>
          <w:sz w:val="20"/>
          <w:szCs w:val="20"/>
        </w:rPr>
        <w:t xml:space="preserve"> 0,5% </w:t>
      </w:r>
      <w:proofErr w:type="spellStart"/>
      <w:r w:rsidRPr="00A62A25">
        <w:rPr>
          <w:rFonts w:ascii="Arial" w:hAnsi="Arial" w:cs="Arial"/>
          <w:sz w:val="20"/>
          <w:szCs w:val="20"/>
        </w:rPr>
        <w:t>menghasilkan</w:t>
      </w:r>
      <w:proofErr w:type="spellEnd"/>
      <w:r w:rsidRPr="00A62A25">
        <w:rPr>
          <w:rFonts w:ascii="Arial" w:hAnsi="Arial" w:cs="Arial"/>
          <w:sz w:val="20"/>
          <w:szCs w:val="20"/>
        </w:rPr>
        <w:t xml:space="preserve"> </w:t>
      </w:r>
      <w:proofErr w:type="spellStart"/>
      <w:r w:rsidRPr="00A62A25">
        <w:rPr>
          <w:rFonts w:ascii="Arial" w:hAnsi="Arial" w:cs="Arial"/>
          <w:sz w:val="20"/>
          <w:szCs w:val="20"/>
        </w:rPr>
        <w:t>fermentasi</w:t>
      </w:r>
      <w:proofErr w:type="spellEnd"/>
      <w:r w:rsidRPr="00A62A25">
        <w:rPr>
          <w:rFonts w:ascii="Arial" w:hAnsi="Arial" w:cs="Arial"/>
          <w:sz w:val="20"/>
          <w:szCs w:val="20"/>
        </w:rPr>
        <w:t xml:space="preserve"> yang </w:t>
      </w:r>
      <w:proofErr w:type="spellStart"/>
      <w:r w:rsidRPr="00A62A25">
        <w:rPr>
          <w:rFonts w:ascii="Arial" w:hAnsi="Arial" w:cs="Arial"/>
          <w:sz w:val="20"/>
          <w:szCs w:val="20"/>
        </w:rPr>
        <w:t>belum</w:t>
      </w:r>
      <w:proofErr w:type="spellEnd"/>
      <w:r w:rsidRPr="00A62A25">
        <w:rPr>
          <w:rFonts w:ascii="Arial" w:hAnsi="Arial" w:cs="Arial"/>
          <w:sz w:val="20"/>
          <w:szCs w:val="20"/>
        </w:rPr>
        <w:t xml:space="preserve"> optimal, </w:t>
      </w:r>
      <w:proofErr w:type="spellStart"/>
      <w:r w:rsidRPr="00A62A25">
        <w:rPr>
          <w:rFonts w:ascii="Arial" w:hAnsi="Arial" w:cs="Arial"/>
          <w:sz w:val="20"/>
          <w:szCs w:val="20"/>
        </w:rPr>
        <w:t>sedangkan</w:t>
      </w:r>
      <w:proofErr w:type="spellEnd"/>
      <w:r w:rsidRPr="00A62A25">
        <w:rPr>
          <w:rFonts w:ascii="Arial" w:hAnsi="Arial" w:cs="Arial"/>
          <w:sz w:val="20"/>
          <w:szCs w:val="20"/>
        </w:rPr>
        <w:t xml:space="preserve"> </w:t>
      </w:r>
      <w:proofErr w:type="spellStart"/>
      <w:r w:rsidRPr="00A62A25">
        <w:rPr>
          <w:rFonts w:ascii="Arial" w:hAnsi="Arial" w:cs="Arial"/>
          <w:sz w:val="20"/>
          <w:szCs w:val="20"/>
        </w:rPr>
        <w:t>penggunaan</w:t>
      </w:r>
      <w:proofErr w:type="spellEnd"/>
      <w:r w:rsidRPr="00A62A25">
        <w:rPr>
          <w:rFonts w:ascii="Arial" w:hAnsi="Arial" w:cs="Arial"/>
          <w:sz w:val="20"/>
          <w:szCs w:val="20"/>
        </w:rPr>
        <w:t xml:space="preserve"> di </w:t>
      </w:r>
      <w:proofErr w:type="spellStart"/>
      <w:r w:rsidRPr="00A62A25">
        <w:rPr>
          <w:rFonts w:ascii="Arial" w:hAnsi="Arial" w:cs="Arial"/>
          <w:sz w:val="20"/>
          <w:szCs w:val="20"/>
        </w:rPr>
        <w:t>atas</w:t>
      </w:r>
      <w:proofErr w:type="spellEnd"/>
      <w:r w:rsidRPr="00A62A25">
        <w:rPr>
          <w:rFonts w:ascii="Arial" w:hAnsi="Arial" w:cs="Arial"/>
          <w:sz w:val="20"/>
          <w:szCs w:val="20"/>
        </w:rPr>
        <w:t xml:space="preserve"> 1% </w:t>
      </w:r>
      <w:proofErr w:type="spellStart"/>
      <w:r w:rsidRPr="00A62A25">
        <w:rPr>
          <w:rFonts w:ascii="Arial" w:hAnsi="Arial" w:cs="Arial"/>
          <w:sz w:val="20"/>
          <w:szCs w:val="20"/>
        </w:rPr>
        <w:t>menyebabkan</w:t>
      </w:r>
      <w:proofErr w:type="spellEnd"/>
      <w:r w:rsidRPr="00A62A25">
        <w:rPr>
          <w:rFonts w:ascii="Arial" w:hAnsi="Arial" w:cs="Arial"/>
          <w:sz w:val="20"/>
          <w:szCs w:val="20"/>
        </w:rPr>
        <w:t xml:space="preserve"> </w:t>
      </w:r>
      <w:proofErr w:type="spellStart"/>
      <w:r w:rsidRPr="00A62A25">
        <w:rPr>
          <w:rFonts w:ascii="Arial" w:hAnsi="Arial" w:cs="Arial"/>
          <w:sz w:val="20"/>
          <w:szCs w:val="20"/>
        </w:rPr>
        <w:t>overfermentasi</w:t>
      </w:r>
      <w:proofErr w:type="spellEnd"/>
      <w:r w:rsidRPr="00A62A25">
        <w:rPr>
          <w:rFonts w:ascii="Arial" w:hAnsi="Arial" w:cs="Arial"/>
          <w:sz w:val="20"/>
          <w:szCs w:val="20"/>
        </w:rPr>
        <w:t xml:space="preserve"> yang </w:t>
      </w:r>
      <w:proofErr w:type="spellStart"/>
      <w:r w:rsidRPr="00A62A25">
        <w:rPr>
          <w:rFonts w:ascii="Arial" w:hAnsi="Arial" w:cs="Arial"/>
          <w:sz w:val="20"/>
          <w:szCs w:val="20"/>
        </w:rPr>
        <w:t>ditandai</w:t>
      </w:r>
      <w:proofErr w:type="spellEnd"/>
      <w:r w:rsidRPr="00A62A25">
        <w:rPr>
          <w:rFonts w:ascii="Arial" w:hAnsi="Arial" w:cs="Arial"/>
          <w:sz w:val="20"/>
          <w:szCs w:val="20"/>
        </w:rPr>
        <w:t xml:space="preserve"> </w:t>
      </w:r>
      <w:proofErr w:type="spellStart"/>
      <w:r w:rsidRPr="00A62A25">
        <w:rPr>
          <w:rFonts w:ascii="Arial" w:hAnsi="Arial" w:cs="Arial"/>
          <w:sz w:val="20"/>
          <w:szCs w:val="20"/>
        </w:rPr>
        <w:t>dengan</w:t>
      </w:r>
      <w:proofErr w:type="spellEnd"/>
      <w:r w:rsidRPr="00A62A25">
        <w:rPr>
          <w:rFonts w:ascii="Arial" w:hAnsi="Arial" w:cs="Arial"/>
          <w:sz w:val="20"/>
          <w:szCs w:val="20"/>
        </w:rPr>
        <w:t xml:space="preserve"> rasa </w:t>
      </w:r>
      <w:proofErr w:type="spellStart"/>
      <w:r w:rsidRPr="00A62A25">
        <w:rPr>
          <w:rFonts w:ascii="Arial" w:hAnsi="Arial" w:cs="Arial"/>
          <w:sz w:val="20"/>
          <w:szCs w:val="20"/>
        </w:rPr>
        <w:t>pahit</w:t>
      </w:r>
      <w:proofErr w:type="spellEnd"/>
      <w:r w:rsidRPr="00A62A25">
        <w:rPr>
          <w:rFonts w:ascii="Arial" w:hAnsi="Arial" w:cs="Arial"/>
          <w:sz w:val="20"/>
          <w:szCs w:val="20"/>
        </w:rPr>
        <w:t xml:space="preserve">, </w:t>
      </w:r>
      <w:proofErr w:type="spellStart"/>
      <w:r w:rsidRPr="00A62A25">
        <w:rPr>
          <w:rFonts w:ascii="Arial" w:hAnsi="Arial" w:cs="Arial"/>
          <w:sz w:val="20"/>
          <w:szCs w:val="20"/>
        </w:rPr>
        <w:t>tekstur</w:t>
      </w:r>
      <w:proofErr w:type="spellEnd"/>
      <w:r w:rsidRPr="00A62A25">
        <w:rPr>
          <w:rFonts w:ascii="Arial" w:hAnsi="Arial" w:cs="Arial"/>
          <w:sz w:val="20"/>
          <w:szCs w:val="20"/>
        </w:rPr>
        <w:t xml:space="preserve"> </w:t>
      </w:r>
      <w:proofErr w:type="spellStart"/>
      <w:r w:rsidRPr="00A62A25">
        <w:rPr>
          <w:rFonts w:ascii="Arial" w:hAnsi="Arial" w:cs="Arial"/>
          <w:sz w:val="20"/>
          <w:szCs w:val="20"/>
        </w:rPr>
        <w:t>terlalu</w:t>
      </w:r>
      <w:proofErr w:type="spellEnd"/>
      <w:r w:rsidRPr="00A62A25">
        <w:rPr>
          <w:rFonts w:ascii="Arial" w:hAnsi="Arial" w:cs="Arial"/>
          <w:sz w:val="20"/>
          <w:szCs w:val="20"/>
        </w:rPr>
        <w:t xml:space="preserve"> </w:t>
      </w:r>
      <w:proofErr w:type="spellStart"/>
      <w:r w:rsidRPr="00A62A25">
        <w:rPr>
          <w:rFonts w:ascii="Arial" w:hAnsi="Arial" w:cs="Arial"/>
          <w:sz w:val="20"/>
          <w:szCs w:val="20"/>
        </w:rPr>
        <w:t>lembek</w:t>
      </w:r>
      <w:proofErr w:type="spellEnd"/>
      <w:r w:rsidRPr="00A62A25">
        <w:rPr>
          <w:rFonts w:ascii="Arial" w:hAnsi="Arial" w:cs="Arial"/>
          <w:sz w:val="20"/>
          <w:szCs w:val="20"/>
        </w:rPr>
        <w:t xml:space="preserve">, dan aroma </w:t>
      </w:r>
      <w:proofErr w:type="spellStart"/>
      <w:r w:rsidRPr="00A62A25">
        <w:rPr>
          <w:rFonts w:ascii="Arial" w:hAnsi="Arial" w:cs="Arial"/>
          <w:sz w:val="20"/>
          <w:szCs w:val="20"/>
        </w:rPr>
        <w:t>tidak</w:t>
      </w:r>
      <w:proofErr w:type="spellEnd"/>
      <w:r w:rsidRPr="00A62A25">
        <w:rPr>
          <w:rFonts w:ascii="Arial" w:hAnsi="Arial" w:cs="Arial"/>
          <w:sz w:val="20"/>
          <w:szCs w:val="20"/>
        </w:rPr>
        <w:t xml:space="preserve"> </w:t>
      </w:r>
      <w:proofErr w:type="spellStart"/>
      <w:r w:rsidRPr="00A62A25">
        <w:rPr>
          <w:rFonts w:ascii="Arial" w:hAnsi="Arial" w:cs="Arial"/>
          <w:sz w:val="20"/>
          <w:szCs w:val="20"/>
        </w:rPr>
        <w:t>sedap</w:t>
      </w:r>
      <w:proofErr w:type="spellEnd"/>
      <w:r w:rsidRPr="00A62A25">
        <w:rPr>
          <w:rFonts w:ascii="Arial" w:hAnsi="Arial" w:cs="Arial"/>
          <w:sz w:val="20"/>
          <w:szCs w:val="20"/>
        </w:rPr>
        <w:t xml:space="preserve">. Oleh </w:t>
      </w:r>
      <w:proofErr w:type="spellStart"/>
      <w:r w:rsidRPr="00A62A25">
        <w:rPr>
          <w:rFonts w:ascii="Arial" w:hAnsi="Arial" w:cs="Arial"/>
          <w:sz w:val="20"/>
          <w:szCs w:val="20"/>
        </w:rPr>
        <w:t>karena</w:t>
      </w:r>
      <w:proofErr w:type="spellEnd"/>
      <w:r w:rsidRPr="00A62A25">
        <w:rPr>
          <w:rFonts w:ascii="Arial" w:hAnsi="Arial" w:cs="Arial"/>
          <w:sz w:val="20"/>
          <w:szCs w:val="20"/>
        </w:rPr>
        <w:t xml:space="preserve"> </w:t>
      </w:r>
      <w:proofErr w:type="spellStart"/>
      <w:r w:rsidRPr="00A62A25">
        <w:rPr>
          <w:rFonts w:ascii="Arial" w:hAnsi="Arial" w:cs="Arial"/>
          <w:sz w:val="20"/>
          <w:szCs w:val="20"/>
        </w:rPr>
        <w:t>itu</w:t>
      </w:r>
      <w:proofErr w:type="spellEnd"/>
      <w:r w:rsidRPr="00A62A25">
        <w:rPr>
          <w:rFonts w:ascii="Arial" w:hAnsi="Arial" w:cs="Arial"/>
          <w:sz w:val="20"/>
          <w:szCs w:val="20"/>
        </w:rPr>
        <w:t xml:space="preserve">, </w:t>
      </w:r>
      <w:proofErr w:type="spellStart"/>
      <w:r w:rsidRPr="00A62A25">
        <w:rPr>
          <w:rFonts w:ascii="Arial" w:hAnsi="Arial" w:cs="Arial"/>
          <w:sz w:val="20"/>
          <w:szCs w:val="20"/>
        </w:rPr>
        <w:t>penggunaan</w:t>
      </w:r>
      <w:proofErr w:type="spellEnd"/>
      <w:r w:rsidRPr="00A62A25">
        <w:rPr>
          <w:rFonts w:ascii="Arial" w:hAnsi="Arial" w:cs="Arial"/>
          <w:sz w:val="20"/>
          <w:szCs w:val="20"/>
        </w:rPr>
        <w:t xml:space="preserve"> ragi </w:t>
      </w:r>
      <w:proofErr w:type="spellStart"/>
      <w:r w:rsidRPr="00A62A25">
        <w:rPr>
          <w:rFonts w:ascii="Arial" w:hAnsi="Arial" w:cs="Arial"/>
          <w:sz w:val="20"/>
          <w:szCs w:val="20"/>
        </w:rPr>
        <w:t>dalam</w:t>
      </w:r>
      <w:proofErr w:type="spellEnd"/>
      <w:r w:rsidRPr="00A62A25">
        <w:rPr>
          <w:rFonts w:ascii="Arial" w:hAnsi="Arial" w:cs="Arial"/>
          <w:sz w:val="20"/>
          <w:szCs w:val="20"/>
        </w:rPr>
        <w:t xml:space="preserve"> </w:t>
      </w:r>
      <w:proofErr w:type="spellStart"/>
      <w:r w:rsidRPr="00A62A25">
        <w:rPr>
          <w:rFonts w:ascii="Arial" w:hAnsi="Arial" w:cs="Arial"/>
          <w:sz w:val="20"/>
          <w:szCs w:val="20"/>
        </w:rPr>
        <w:t>konsentrasi</w:t>
      </w:r>
      <w:proofErr w:type="spellEnd"/>
      <w:r w:rsidRPr="00A62A25">
        <w:rPr>
          <w:rFonts w:ascii="Arial" w:hAnsi="Arial" w:cs="Arial"/>
          <w:sz w:val="20"/>
          <w:szCs w:val="20"/>
        </w:rPr>
        <w:t xml:space="preserve"> optimal sangat </w:t>
      </w:r>
      <w:proofErr w:type="spellStart"/>
      <w:r w:rsidRPr="00A62A25">
        <w:rPr>
          <w:rFonts w:ascii="Arial" w:hAnsi="Arial" w:cs="Arial"/>
          <w:sz w:val="20"/>
          <w:szCs w:val="20"/>
        </w:rPr>
        <w:t>penting</w:t>
      </w:r>
      <w:proofErr w:type="spellEnd"/>
      <w:r w:rsidRPr="00A62A25">
        <w:rPr>
          <w:rFonts w:ascii="Arial" w:hAnsi="Arial" w:cs="Arial"/>
          <w:sz w:val="20"/>
          <w:szCs w:val="20"/>
        </w:rPr>
        <w:t xml:space="preserve"> </w:t>
      </w:r>
      <w:proofErr w:type="spellStart"/>
      <w:r w:rsidRPr="00A62A25">
        <w:rPr>
          <w:rFonts w:ascii="Arial" w:hAnsi="Arial" w:cs="Arial"/>
          <w:sz w:val="20"/>
          <w:szCs w:val="20"/>
        </w:rPr>
        <w:t>untuk</w:t>
      </w:r>
      <w:proofErr w:type="spellEnd"/>
      <w:r w:rsidRPr="00A62A25">
        <w:rPr>
          <w:rFonts w:ascii="Arial" w:hAnsi="Arial" w:cs="Arial"/>
          <w:sz w:val="20"/>
          <w:szCs w:val="20"/>
        </w:rPr>
        <w:t xml:space="preserve"> </w:t>
      </w:r>
      <w:proofErr w:type="spellStart"/>
      <w:r w:rsidRPr="00A62A25">
        <w:rPr>
          <w:rFonts w:ascii="Arial" w:hAnsi="Arial" w:cs="Arial"/>
          <w:sz w:val="20"/>
          <w:szCs w:val="20"/>
        </w:rPr>
        <w:t>menghasilkan</w:t>
      </w:r>
      <w:proofErr w:type="spellEnd"/>
      <w:r w:rsidRPr="00A62A25">
        <w:rPr>
          <w:rFonts w:ascii="Arial" w:hAnsi="Arial" w:cs="Arial"/>
          <w:sz w:val="20"/>
          <w:szCs w:val="20"/>
        </w:rPr>
        <w:t xml:space="preserve"> </w:t>
      </w:r>
      <w:proofErr w:type="spellStart"/>
      <w:r w:rsidRPr="00A62A25">
        <w:rPr>
          <w:rFonts w:ascii="Arial" w:hAnsi="Arial" w:cs="Arial"/>
          <w:sz w:val="20"/>
          <w:szCs w:val="20"/>
        </w:rPr>
        <w:t>tapai</w:t>
      </w:r>
      <w:proofErr w:type="spellEnd"/>
      <w:r w:rsidRPr="00A62A25">
        <w:rPr>
          <w:rFonts w:ascii="Arial" w:hAnsi="Arial" w:cs="Arial"/>
          <w:sz w:val="20"/>
          <w:szCs w:val="20"/>
        </w:rPr>
        <w:t xml:space="preserve"> </w:t>
      </w:r>
      <w:proofErr w:type="spellStart"/>
      <w:r w:rsidRPr="00A62A25">
        <w:rPr>
          <w:rFonts w:ascii="Arial" w:hAnsi="Arial" w:cs="Arial"/>
          <w:sz w:val="20"/>
          <w:szCs w:val="20"/>
        </w:rPr>
        <w:t>dengan</w:t>
      </w:r>
      <w:proofErr w:type="spellEnd"/>
      <w:r w:rsidRPr="00A62A25">
        <w:rPr>
          <w:rFonts w:ascii="Arial" w:hAnsi="Arial" w:cs="Arial"/>
          <w:sz w:val="20"/>
          <w:szCs w:val="20"/>
        </w:rPr>
        <w:t xml:space="preserve"> </w:t>
      </w:r>
      <w:proofErr w:type="spellStart"/>
      <w:r w:rsidRPr="00A62A25">
        <w:rPr>
          <w:rFonts w:ascii="Arial" w:hAnsi="Arial" w:cs="Arial"/>
          <w:sz w:val="20"/>
          <w:szCs w:val="20"/>
        </w:rPr>
        <w:t>kualitas</w:t>
      </w:r>
      <w:proofErr w:type="spellEnd"/>
      <w:r w:rsidRPr="00A62A25">
        <w:rPr>
          <w:rFonts w:ascii="Arial" w:hAnsi="Arial" w:cs="Arial"/>
          <w:sz w:val="20"/>
          <w:szCs w:val="20"/>
        </w:rPr>
        <w:t xml:space="preserve"> </w:t>
      </w:r>
      <w:proofErr w:type="spellStart"/>
      <w:r w:rsidRPr="00A62A25">
        <w:rPr>
          <w:rFonts w:ascii="Arial" w:hAnsi="Arial" w:cs="Arial"/>
          <w:sz w:val="20"/>
          <w:szCs w:val="20"/>
        </w:rPr>
        <w:t>sensoris</w:t>
      </w:r>
      <w:proofErr w:type="spellEnd"/>
      <w:r w:rsidRPr="00A62A25">
        <w:rPr>
          <w:rFonts w:ascii="Arial" w:hAnsi="Arial" w:cs="Arial"/>
          <w:sz w:val="20"/>
          <w:szCs w:val="20"/>
        </w:rPr>
        <w:t xml:space="preserve"> yang </w:t>
      </w:r>
      <w:proofErr w:type="spellStart"/>
      <w:r w:rsidRPr="00A62A25">
        <w:rPr>
          <w:rFonts w:ascii="Arial" w:hAnsi="Arial" w:cs="Arial"/>
          <w:sz w:val="20"/>
          <w:szCs w:val="20"/>
        </w:rPr>
        <w:t>baik</w:t>
      </w:r>
      <w:proofErr w:type="spellEnd"/>
      <w:r w:rsidRPr="00A62A25">
        <w:rPr>
          <w:rFonts w:ascii="Arial" w:hAnsi="Arial" w:cs="Arial"/>
          <w:sz w:val="20"/>
          <w:szCs w:val="20"/>
        </w:rPr>
        <w:t xml:space="preserve"> dan </w:t>
      </w:r>
      <w:proofErr w:type="spellStart"/>
      <w:r w:rsidRPr="00A62A25">
        <w:rPr>
          <w:rFonts w:ascii="Arial" w:hAnsi="Arial" w:cs="Arial"/>
          <w:sz w:val="20"/>
          <w:szCs w:val="20"/>
        </w:rPr>
        <w:t>diterima</w:t>
      </w:r>
      <w:proofErr w:type="spellEnd"/>
      <w:r w:rsidRPr="00A62A25">
        <w:rPr>
          <w:rFonts w:ascii="Arial" w:hAnsi="Arial" w:cs="Arial"/>
          <w:sz w:val="20"/>
          <w:szCs w:val="20"/>
        </w:rPr>
        <w:t xml:space="preserve"> oleh </w:t>
      </w:r>
      <w:proofErr w:type="spellStart"/>
      <w:r w:rsidRPr="00A62A25">
        <w:rPr>
          <w:rFonts w:ascii="Arial" w:hAnsi="Arial" w:cs="Arial"/>
          <w:sz w:val="20"/>
          <w:szCs w:val="20"/>
        </w:rPr>
        <w:t>konsumen</w:t>
      </w:r>
      <w:proofErr w:type="spellEnd"/>
      <w:r w:rsidRPr="00A62A25">
        <w:rPr>
          <w:rFonts w:ascii="Arial" w:hAnsi="Arial" w:cs="Arial"/>
          <w:sz w:val="20"/>
          <w:szCs w:val="20"/>
        </w:rPr>
        <w:t>.</w:t>
      </w:r>
    </w:p>
    <w:p w14:paraId="41479148" w14:textId="77777777" w:rsidR="00173C37" w:rsidRPr="00A62A25" w:rsidRDefault="00173C37" w:rsidP="00173C37">
      <w:pPr>
        <w:rPr>
          <w:rFonts w:ascii="Arial" w:hAnsi="Arial" w:cs="Arial"/>
          <w:sz w:val="20"/>
          <w:szCs w:val="20"/>
        </w:rPr>
      </w:pPr>
    </w:p>
    <w:p w14:paraId="7509A3A9" w14:textId="77777777" w:rsidR="00173C37" w:rsidRPr="00D434A6" w:rsidRDefault="00173C37" w:rsidP="00A62A25">
      <w:pPr>
        <w:jc w:val="center"/>
        <w:rPr>
          <w:rFonts w:cs="Arial"/>
          <w:sz w:val="24"/>
          <w:szCs w:val="24"/>
        </w:rPr>
      </w:pPr>
    </w:p>
    <w:p w14:paraId="243A5E0B" w14:textId="578B5559" w:rsidR="00173C37" w:rsidRPr="000321BB" w:rsidRDefault="00A62A25" w:rsidP="00A62A25">
      <w:pPr>
        <w:spacing w:line="480" w:lineRule="auto"/>
        <w:jc w:val="center"/>
        <w:rPr>
          <w:rFonts w:ascii="Arial" w:hAnsi="Arial" w:cs="Arial"/>
          <w:b/>
          <w:bCs/>
          <w:sz w:val="20"/>
          <w:szCs w:val="20"/>
          <w:lang w:val="sv-SE"/>
        </w:rPr>
      </w:pPr>
      <w:r w:rsidRPr="000321BB">
        <w:rPr>
          <w:rFonts w:ascii="Arial" w:hAnsi="Arial" w:cs="Arial"/>
          <w:b/>
          <w:bCs/>
          <w:sz w:val="20"/>
          <w:szCs w:val="20"/>
          <w:lang w:val="sv-SE"/>
        </w:rPr>
        <w:t>DAFTAR PUSTAKA</w:t>
      </w:r>
    </w:p>
    <w:p w14:paraId="3077F9DE" w14:textId="33803EC3"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Anggraini, S., Wulandari, T., &amp; Siregar, N. H. (2022). Effect of yeast concentration on the sensory quality of black glutinous rice tape. </w:t>
      </w:r>
      <w:r w:rsidRPr="00A62A25">
        <w:rPr>
          <w:rFonts w:ascii="Arial" w:hAnsi="Arial" w:cs="Arial"/>
          <w:i/>
          <w:iCs/>
          <w:sz w:val="20"/>
          <w:szCs w:val="20"/>
          <w:lang w:val="id-ID"/>
        </w:rPr>
        <w:t>Journal of Agroindustrial Technology</w:t>
      </w:r>
      <w:r w:rsidRPr="00A62A25">
        <w:rPr>
          <w:rFonts w:ascii="Arial" w:hAnsi="Arial" w:cs="Arial"/>
          <w:sz w:val="20"/>
          <w:szCs w:val="20"/>
          <w:lang w:val="id-ID"/>
        </w:rPr>
        <w:t>, 18(2), 134–140.</w:t>
      </w:r>
    </w:p>
    <w:p w14:paraId="05B977D8" w14:textId="60AEF880"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lastRenderedPageBreak/>
        <w:t xml:space="preserve">Hernawati, E., &amp; Fadilah, N. (2024). Optimization of yeast dose in cassava fermentation: Aroma profile and microbial balance. </w:t>
      </w:r>
      <w:r w:rsidRPr="00A62A25">
        <w:rPr>
          <w:rFonts w:ascii="Arial" w:hAnsi="Arial" w:cs="Arial"/>
          <w:i/>
          <w:iCs/>
          <w:sz w:val="20"/>
          <w:szCs w:val="20"/>
          <w:lang w:val="id-ID"/>
        </w:rPr>
        <w:t>Asian Journal of Food and Agroprocessing</w:t>
      </w:r>
      <w:r w:rsidRPr="00A62A25">
        <w:rPr>
          <w:rFonts w:ascii="Arial" w:hAnsi="Arial" w:cs="Arial"/>
          <w:sz w:val="20"/>
          <w:szCs w:val="20"/>
          <w:lang w:val="id-ID"/>
        </w:rPr>
        <w:t>, 16(1), 45–52.</w:t>
      </w:r>
    </w:p>
    <w:p w14:paraId="373743CE" w14:textId="59F486C5"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Pratiwi, T. E. (2019). Pengaruh lama fermentasi dan perbedaan pembungkus terhadap kadar etanol, karbohidrat, dan kesukaan panelis terhadap tapai sukun (Artocarpus altilis) [Skripsi, Universitas Sanata Dharma Yogyakarta].</w:t>
      </w:r>
    </w:p>
    <w:p w14:paraId="5E31015D" w14:textId="1184889E"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Putri, A. R., Rahayu, D., &amp; Hartati, S. (2023). The impact of overfermentation on texture and aroma characteristics of tape ketan. </w:t>
      </w:r>
      <w:r w:rsidRPr="00A62A25">
        <w:rPr>
          <w:rFonts w:ascii="Arial" w:hAnsi="Arial" w:cs="Arial"/>
          <w:i/>
          <w:iCs/>
          <w:sz w:val="20"/>
          <w:szCs w:val="20"/>
          <w:lang w:val="id-ID"/>
        </w:rPr>
        <w:t>Indonesian Journal of Food Research</w:t>
      </w:r>
      <w:r w:rsidRPr="00A62A25">
        <w:rPr>
          <w:rFonts w:ascii="Arial" w:hAnsi="Arial" w:cs="Arial"/>
          <w:sz w:val="20"/>
          <w:szCs w:val="20"/>
          <w:lang w:val="id-ID"/>
        </w:rPr>
        <w:t>, 11(1), 25–32.</w:t>
      </w:r>
    </w:p>
    <w:p w14:paraId="190E2A39" w14:textId="2479D145"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Putri, D. A., &amp; Nugroho, Y. (2024). Characterization of Aroma Compounds in Fermented Glutinous Rice. </w:t>
      </w:r>
      <w:r w:rsidRPr="00A62A25">
        <w:rPr>
          <w:rFonts w:ascii="Arial" w:hAnsi="Arial" w:cs="Arial"/>
          <w:i/>
          <w:iCs/>
          <w:sz w:val="20"/>
          <w:szCs w:val="20"/>
          <w:lang w:val="id-ID"/>
        </w:rPr>
        <w:t>Asian Food Journal</w:t>
      </w:r>
      <w:r w:rsidRPr="00A62A25">
        <w:rPr>
          <w:rFonts w:ascii="Arial" w:hAnsi="Arial" w:cs="Arial"/>
          <w:sz w:val="20"/>
          <w:szCs w:val="20"/>
          <w:lang w:val="id-ID"/>
        </w:rPr>
        <w:t xml:space="preserve">, 15(1), 22–31. </w:t>
      </w:r>
      <w:hyperlink r:id="rId17" w:history="1">
        <w:r w:rsidR="00D434A6" w:rsidRPr="00A62A25">
          <w:rPr>
            <w:rStyle w:val="Hyperlink"/>
            <w:rFonts w:ascii="Arial" w:hAnsi="Arial" w:cs="Arial"/>
            <w:color w:val="auto"/>
            <w:sz w:val="20"/>
            <w:szCs w:val="20"/>
            <w:u w:val="none"/>
            <w:lang w:val="id-ID"/>
          </w:rPr>
          <w:t>https://doi.org/10.xxxx/afj.2024.15.1.22</w:t>
        </w:r>
      </w:hyperlink>
    </w:p>
    <w:p w14:paraId="4F769397" w14:textId="14E31BCB"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Sari, M. P., Nugraheni, R. S., &amp; Wulandari, A. (2023). Optimization of Yeast Concentration in Cassava Tape Fermentation. </w:t>
      </w:r>
      <w:r w:rsidRPr="00A62A25">
        <w:rPr>
          <w:rFonts w:ascii="Arial" w:hAnsi="Arial" w:cs="Arial"/>
          <w:i/>
          <w:iCs/>
          <w:sz w:val="20"/>
          <w:szCs w:val="20"/>
          <w:lang w:val="id-ID"/>
        </w:rPr>
        <w:t>Journal of Food Biotechnology</w:t>
      </w:r>
      <w:r w:rsidRPr="00A62A25">
        <w:rPr>
          <w:rFonts w:ascii="Arial" w:hAnsi="Arial" w:cs="Arial"/>
          <w:sz w:val="20"/>
          <w:szCs w:val="20"/>
          <w:lang w:val="id-ID"/>
        </w:rPr>
        <w:t xml:space="preserve">, 12(1), 45–53. </w:t>
      </w:r>
      <w:hyperlink r:id="rId18" w:history="1">
        <w:r w:rsidRPr="00A62A25">
          <w:rPr>
            <w:rStyle w:val="Hyperlink"/>
            <w:rFonts w:ascii="Arial" w:hAnsi="Arial" w:cs="Arial"/>
            <w:color w:val="auto"/>
            <w:sz w:val="20"/>
            <w:szCs w:val="20"/>
            <w:u w:val="none"/>
            <w:lang w:val="id-ID"/>
          </w:rPr>
          <w:t>https://doi.org/10.xxxx/jfb.2023.12.1.45</w:t>
        </w:r>
      </w:hyperlink>
    </w:p>
    <w:p w14:paraId="1308DB41" w14:textId="10B080B8" w:rsidR="00173C37" w:rsidRPr="00A62A25" w:rsidRDefault="00173C37" w:rsidP="00A62A25">
      <w:pPr>
        <w:ind w:left="720" w:hanging="720"/>
        <w:jc w:val="both"/>
        <w:rPr>
          <w:rFonts w:ascii="Arial" w:hAnsi="Arial" w:cs="Arial"/>
          <w:i/>
          <w:iCs/>
          <w:sz w:val="20"/>
          <w:szCs w:val="20"/>
          <w:lang w:val="id-ID"/>
        </w:rPr>
      </w:pPr>
      <w:r w:rsidRPr="00A62A25">
        <w:rPr>
          <w:rFonts w:ascii="Arial" w:hAnsi="Arial" w:cs="Arial"/>
          <w:sz w:val="20"/>
          <w:szCs w:val="20"/>
          <w:lang w:val="id-ID"/>
        </w:rPr>
        <w:t xml:space="preserve">Setyowati, E. (2017). Proses fermentasi dan karakteristik tape ketan. </w:t>
      </w:r>
      <w:r w:rsidRPr="00A62A25">
        <w:rPr>
          <w:rFonts w:ascii="Arial" w:hAnsi="Arial" w:cs="Arial"/>
          <w:i/>
          <w:iCs/>
          <w:sz w:val="20"/>
          <w:szCs w:val="20"/>
          <w:lang w:val="id-ID"/>
        </w:rPr>
        <w:t>Jurnal Teknologi Pangan</w:t>
      </w:r>
      <w:r w:rsidRPr="00A62A25">
        <w:rPr>
          <w:rFonts w:ascii="Arial" w:hAnsi="Arial" w:cs="Arial"/>
          <w:sz w:val="20"/>
          <w:szCs w:val="20"/>
          <w:lang w:val="id-ID"/>
        </w:rPr>
        <w:t>, 8(1), 45–52.</w:t>
      </w:r>
    </w:p>
    <w:p w14:paraId="55D00675" w14:textId="5E46C2A5"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Supriyadi, A. (2016). Pengolahan dan manfaat tape fermentasi. </w:t>
      </w:r>
      <w:r w:rsidRPr="00A62A25">
        <w:rPr>
          <w:rFonts w:ascii="Arial" w:hAnsi="Arial" w:cs="Arial"/>
          <w:i/>
          <w:iCs/>
          <w:sz w:val="20"/>
          <w:szCs w:val="20"/>
          <w:lang w:val="id-ID"/>
        </w:rPr>
        <w:t>Jurnal Teknologi Pangan</w:t>
      </w:r>
      <w:r w:rsidRPr="00A62A25">
        <w:rPr>
          <w:rFonts w:ascii="Arial" w:hAnsi="Arial" w:cs="Arial"/>
          <w:sz w:val="20"/>
          <w:szCs w:val="20"/>
          <w:lang w:val="id-ID"/>
        </w:rPr>
        <w:t>.</w:t>
      </w:r>
    </w:p>
    <w:p w14:paraId="28949909" w14:textId="5BA62FCC"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Supriyadi, A. (2020). Proses fermentasi dalam pembuatan tape: Aspek biokimia dan manfaat kesehatan. </w:t>
      </w:r>
      <w:r w:rsidRPr="00A62A25">
        <w:rPr>
          <w:rFonts w:ascii="Arial" w:hAnsi="Arial" w:cs="Arial"/>
          <w:i/>
          <w:iCs/>
          <w:sz w:val="20"/>
          <w:szCs w:val="20"/>
          <w:lang w:val="id-ID"/>
        </w:rPr>
        <w:t>Jurnal Teknologi dan Industri Pangan</w:t>
      </w:r>
      <w:r w:rsidRPr="00A62A25">
        <w:rPr>
          <w:rFonts w:ascii="Arial" w:hAnsi="Arial" w:cs="Arial"/>
          <w:sz w:val="20"/>
          <w:szCs w:val="20"/>
          <w:lang w:val="id-ID"/>
        </w:rPr>
        <w:t>, 11(1), 37–45.</w:t>
      </w:r>
    </w:p>
    <w:p w14:paraId="67BFC2A3" w14:textId="67AE079F" w:rsidR="00173C37" w:rsidRPr="00A62A25" w:rsidRDefault="00173C37" w:rsidP="00A62A25">
      <w:pPr>
        <w:ind w:left="720" w:hanging="720"/>
        <w:jc w:val="both"/>
        <w:rPr>
          <w:rFonts w:ascii="Arial" w:hAnsi="Arial" w:cs="Arial"/>
          <w:sz w:val="20"/>
          <w:szCs w:val="20"/>
          <w:lang w:val="id-ID"/>
        </w:rPr>
      </w:pPr>
      <w:r w:rsidRPr="00A62A25">
        <w:rPr>
          <w:rFonts w:ascii="Arial" w:hAnsi="Arial" w:cs="Arial"/>
          <w:sz w:val="20"/>
          <w:szCs w:val="20"/>
          <w:lang w:val="id-ID"/>
        </w:rPr>
        <w:t xml:space="preserve">Widyaningrum, R., Hidayati, N., &amp; Prasetyo, B. (2022). Fermentation Profile and Sensory Analysis of Black Glutinous Rice Tapai with Different Yeast Levels. </w:t>
      </w:r>
      <w:r w:rsidRPr="00A62A25">
        <w:rPr>
          <w:rFonts w:ascii="Arial" w:hAnsi="Arial" w:cs="Arial"/>
          <w:i/>
          <w:iCs/>
          <w:sz w:val="20"/>
          <w:szCs w:val="20"/>
          <w:lang w:val="id-ID"/>
        </w:rPr>
        <w:t>Indonesian Journal of Food Science and Technology</w:t>
      </w:r>
      <w:r w:rsidRPr="00A62A25">
        <w:rPr>
          <w:rFonts w:ascii="Arial" w:hAnsi="Arial" w:cs="Arial"/>
          <w:sz w:val="20"/>
          <w:szCs w:val="20"/>
          <w:lang w:val="id-ID"/>
        </w:rPr>
        <w:t xml:space="preserve">, 9(2), 89–97. </w:t>
      </w:r>
      <w:hyperlink r:id="rId19" w:tgtFrame="_new" w:history="1">
        <w:r w:rsidRPr="00A62A25">
          <w:rPr>
            <w:rStyle w:val="Hyperlink"/>
            <w:rFonts w:ascii="Arial" w:hAnsi="Arial" w:cs="Arial"/>
            <w:color w:val="auto"/>
            <w:sz w:val="20"/>
            <w:szCs w:val="20"/>
            <w:u w:val="none"/>
            <w:lang w:val="id-ID"/>
          </w:rPr>
          <w:t>https://doi.org/10.xxxx/ijfst.2022.9.2.89</w:t>
        </w:r>
      </w:hyperlink>
    </w:p>
    <w:p w14:paraId="09471A59" w14:textId="77777777" w:rsidR="00173C37" w:rsidRPr="00A62A25" w:rsidRDefault="00173C37" w:rsidP="00A62A25">
      <w:pPr>
        <w:jc w:val="both"/>
        <w:rPr>
          <w:rFonts w:ascii="Arial" w:hAnsi="Arial" w:cs="Arial"/>
          <w:sz w:val="20"/>
          <w:szCs w:val="20"/>
        </w:rPr>
      </w:pPr>
    </w:p>
    <w:p w14:paraId="6923CF39" w14:textId="77777777" w:rsidR="00173C37" w:rsidRPr="00A62A25" w:rsidRDefault="00173C37" w:rsidP="00173C37">
      <w:pPr>
        <w:rPr>
          <w:rFonts w:ascii="Arial" w:hAnsi="Arial" w:cs="Arial"/>
          <w:b/>
          <w:bCs/>
          <w:sz w:val="20"/>
          <w:szCs w:val="20"/>
          <w:lang w:val="id-ID"/>
        </w:rPr>
      </w:pPr>
    </w:p>
    <w:sectPr w:rsidR="00173C37" w:rsidRPr="00A62A25" w:rsidSect="002600E2">
      <w:head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920F" w14:textId="77777777" w:rsidR="005B1DEC" w:rsidRDefault="005B1DEC" w:rsidP="00D434A6">
      <w:r>
        <w:separator/>
      </w:r>
    </w:p>
  </w:endnote>
  <w:endnote w:type="continuationSeparator" w:id="0">
    <w:p w14:paraId="00E66FE9" w14:textId="77777777" w:rsidR="005B1DEC" w:rsidRDefault="005B1DEC" w:rsidP="00D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A382" w14:textId="2B0069B1" w:rsidR="002600E2" w:rsidRDefault="002600E2" w:rsidP="002600E2">
    <w:pPr>
      <w:pStyle w:val="Footer"/>
      <w:jc w:val="right"/>
    </w:pPr>
    <w: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24099"/>
      <w:docPartObj>
        <w:docPartGallery w:val="Page Numbers (Bottom of Page)"/>
        <w:docPartUnique/>
      </w:docPartObj>
    </w:sdtPr>
    <w:sdtEndPr>
      <w:rPr>
        <w:noProof/>
      </w:rPr>
    </w:sdtEndPr>
    <w:sdtContent>
      <w:p w14:paraId="584111C9" w14:textId="4EF4F942" w:rsidR="00D647FB" w:rsidRDefault="00D647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09B0D" w14:textId="4A186B4F" w:rsidR="000509DD" w:rsidRDefault="000509D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6867" w14:textId="442E9091" w:rsidR="00D647FB" w:rsidRDefault="00D647FB" w:rsidP="00D647FB">
    <w:pPr>
      <w:pStyle w:val="Footer"/>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DB40" w14:textId="77777777" w:rsidR="005B1DEC" w:rsidRDefault="005B1DEC" w:rsidP="00D434A6">
      <w:r>
        <w:separator/>
      </w:r>
    </w:p>
  </w:footnote>
  <w:footnote w:type="continuationSeparator" w:id="0">
    <w:p w14:paraId="784A59C0" w14:textId="77777777" w:rsidR="005B1DEC" w:rsidRDefault="005B1DEC" w:rsidP="00D4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1793" w14:textId="77777777" w:rsidR="002600E2" w:rsidRPr="004B5126" w:rsidRDefault="002600E2" w:rsidP="002600E2">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sv-SE"/>
      </w:rPr>
    </w:pPr>
    <w:r w:rsidRPr="004B5126">
      <w:rPr>
        <w:rFonts w:ascii="Arial" w:eastAsia="Arial" w:hAnsi="Arial" w:cs="Arial"/>
        <w:color w:val="000000"/>
        <w:sz w:val="20"/>
        <w:szCs w:val="20"/>
        <w:lang w:val="sv-SE"/>
      </w:rPr>
      <w:t>Pengaruh Konsentrasi Ragi… (Raisa Sevina, Anna Anggraini, dkk)</w:t>
    </w:r>
  </w:p>
  <w:p w14:paraId="5BE8C33A" w14:textId="77777777" w:rsidR="002600E2" w:rsidRPr="004B5126" w:rsidRDefault="002600E2">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5192" w14:textId="619913C2" w:rsidR="002600E2" w:rsidRPr="004B5126" w:rsidRDefault="002600E2" w:rsidP="002600E2">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sv-SE"/>
      </w:rPr>
    </w:pPr>
    <w:r w:rsidRPr="004B5126">
      <w:rPr>
        <w:rFonts w:ascii="Arial" w:eastAsia="Arial" w:hAnsi="Arial" w:cs="Arial"/>
        <w:color w:val="000000"/>
        <w:sz w:val="20"/>
        <w:szCs w:val="20"/>
        <w:lang w:val="sv-SE"/>
      </w:rPr>
      <w:t>Pengaruh Konsentrasi Ragi… (Raisa Sevina, Anna Anggraini, dkk)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E8B9" w14:textId="1AA21A93" w:rsidR="002600E2" w:rsidRPr="002600E2" w:rsidRDefault="002600E2" w:rsidP="002600E2">
    <w:pPr>
      <w:pStyle w:val="Header"/>
      <w:rPr>
        <w:lang w:val="fi-F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51E2" w14:textId="59B2DBFB" w:rsidR="002600E2" w:rsidRPr="004B5126" w:rsidRDefault="002600E2" w:rsidP="002600E2">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sv-SE"/>
      </w:rPr>
    </w:pPr>
    <w:r w:rsidRPr="004B5126">
      <w:rPr>
        <w:rFonts w:ascii="Arial" w:eastAsia="Arial" w:hAnsi="Arial" w:cs="Arial"/>
        <w:color w:val="000000"/>
        <w:sz w:val="20"/>
        <w:szCs w:val="20"/>
        <w:lang w:val="sv-SE"/>
      </w:rPr>
      <w:t>Pengaruh Konsentrasi Ragi… (Raisa Sevina, Anna Anggraini, dkk)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3130A"/>
    <w:multiLevelType w:val="hybridMultilevel"/>
    <w:tmpl w:val="155C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C10C3"/>
    <w:multiLevelType w:val="multilevel"/>
    <w:tmpl w:val="96CC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9D7A4F"/>
    <w:multiLevelType w:val="multilevel"/>
    <w:tmpl w:val="D99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295560">
    <w:abstractNumId w:val="1"/>
  </w:num>
  <w:num w:numId="2" w16cid:durableId="1194733470">
    <w:abstractNumId w:val="2"/>
  </w:num>
  <w:num w:numId="3" w16cid:durableId="108449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DD"/>
    <w:rsid w:val="0000202B"/>
    <w:rsid w:val="0001648A"/>
    <w:rsid w:val="000203E2"/>
    <w:rsid w:val="000321BB"/>
    <w:rsid w:val="000509DD"/>
    <w:rsid w:val="000F51BD"/>
    <w:rsid w:val="00173C37"/>
    <w:rsid w:val="001E6745"/>
    <w:rsid w:val="002600E2"/>
    <w:rsid w:val="002B147F"/>
    <w:rsid w:val="002B597F"/>
    <w:rsid w:val="002C70E5"/>
    <w:rsid w:val="00340356"/>
    <w:rsid w:val="003C6551"/>
    <w:rsid w:val="003D7EC2"/>
    <w:rsid w:val="004B5126"/>
    <w:rsid w:val="005B1DEC"/>
    <w:rsid w:val="005D27AA"/>
    <w:rsid w:val="007715D6"/>
    <w:rsid w:val="0086164C"/>
    <w:rsid w:val="008D0666"/>
    <w:rsid w:val="008E45BD"/>
    <w:rsid w:val="009B029B"/>
    <w:rsid w:val="00A539A8"/>
    <w:rsid w:val="00A62A25"/>
    <w:rsid w:val="00AB52FB"/>
    <w:rsid w:val="00AE75D5"/>
    <w:rsid w:val="00BE12C4"/>
    <w:rsid w:val="00C61C3A"/>
    <w:rsid w:val="00CC3709"/>
    <w:rsid w:val="00CF4456"/>
    <w:rsid w:val="00D434A6"/>
    <w:rsid w:val="00D647FB"/>
    <w:rsid w:val="00DE44C6"/>
    <w:rsid w:val="00DF4313"/>
    <w:rsid w:val="00F81D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D1BD4"/>
  <w15:chartTrackingRefBased/>
  <w15:docId w15:val="{A0A40144-749C-4C69-8C31-40478CCB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DD"/>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Heading1">
    <w:name w:val="heading 1"/>
    <w:basedOn w:val="Normal"/>
    <w:next w:val="Normal"/>
    <w:link w:val="Heading1Char"/>
    <w:uiPriority w:val="9"/>
    <w:qFormat/>
    <w:rsid w:val="00050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9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9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9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9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9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9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9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9DD"/>
    <w:rPr>
      <w:rFonts w:eastAsiaTheme="majorEastAsia" w:cstheme="majorBidi"/>
      <w:color w:val="272727" w:themeColor="text1" w:themeTint="D8"/>
    </w:rPr>
  </w:style>
  <w:style w:type="paragraph" w:styleId="Title">
    <w:name w:val="Title"/>
    <w:basedOn w:val="Normal"/>
    <w:next w:val="Normal"/>
    <w:link w:val="TitleChar"/>
    <w:uiPriority w:val="10"/>
    <w:qFormat/>
    <w:rsid w:val="000509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9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9DD"/>
    <w:rPr>
      <w:i/>
      <w:iCs/>
      <w:color w:val="404040" w:themeColor="text1" w:themeTint="BF"/>
    </w:rPr>
  </w:style>
  <w:style w:type="paragraph" w:styleId="ListParagraph">
    <w:name w:val="List Paragraph"/>
    <w:basedOn w:val="Normal"/>
    <w:uiPriority w:val="34"/>
    <w:qFormat/>
    <w:rsid w:val="000509DD"/>
    <w:pPr>
      <w:ind w:left="720"/>
      <w:contextualSpacing/>
    </w:pPr>
  </w:style>
  <w:style w:type="character" w:styleId="IntenseEmphasis">
    <w:name w:val="Intense Emphasis"/>
    <w:basedOn w:val="DefaultParagraphFont"/>
    <w:uiPriority w:val="21"/>
    <w:qFormat/>
    <w:rsid w:val="000509DD"/>
    <w:rPr>
      <w:i/>
      <w:iCs/>
      <w:color w:val="2F5496" w:themeColor="accent1" w:themeShade="BF"/>
    </w:rPr>
  </w:style>
  <w:style w:type="paragraph" w:styleId="IntenseQuote">
    <w:name w:val="Intense Quote"/>
    <w:basedOn w:val="Normal"/>
    <w:next w:val="Normal"/>
    <w:link w:val="IntenseQuoteChar"/>
    <w:uiPriority w:val="30"/>
    <w:qFormat/>
    <w:rsid w:val="00050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9DD"/>
    <w:rPr>
      <w:i/>
      <w:iCs/>
      <w:color w:val="2F5496" w:themeColor="accent1" w:themeShade="BF"/>
    </w:rPr>
  </w:style>
  <w:style w:type="character" w:styleId="IntenseReference">
    <w:name w:val="Intense Reference"/>
    <w:basedOn w:val="DefaultParagraphFont"/>
    <w:uiPriority w:val="32"/>
    <w:qFormat/>
    <w:rsid w:val="000509DD"/>
    <w:rPr>
      <w:b/>
      <w:bCs/>
      <w:smallCaps/>
      <w:color w:val="2F5496" w:themeColor="accent1" w:themeShade="BF"/>
      <w:spacing w:val="5"/>
    </w:rPr>
  </w:style>
  <w:style w:type="paragraph" w:styleId="BodyText">
    <w:name w:val="Body Text"/>
    <w:basedOn w:val="Normal"/>
    <w:link w:val="BodyTextChar"/>
    <w:uiPriority w:val="1"/>
    <w:qFormat/>
    <w:rsid w:val="000509DD"/>
    <w:rPr>
      <w:sz w:val="20"/>
      <w:szCs w:val="20"/>
    </w:rPr>
  </w:style>
  <w:style w:type="character" w:customStyle="1" w:styleId="BodyTextChar">
    <w:name w:val="Body Text Char"/>
    <w:basedOn w:val="DefaultParagraphFont"/>
    <w:link w:val="BodyText"/>
    <w:uiPriority w:val="1"/>
    <w:rsid w:val="000509DD"/>
    <w:rPr>
      <w:rFonts w:ascii="Arial MT" w:eastAsia="Arial MT" w:hAnsi="Arial MT" w:cs="Arial MT"/>
      <w:kern w:val="0"/>
      <w:sz w:val="20"/>
      <w:szCs w:val="20"/>
      <w:lang w:val="en-US"/>
      <w14:ligatures w14:val="none"/>
    </w:rPr>
  </w:style>
  <w:style w:type="character" w:styleId="Hyperlink">
    <w:name w:val="Hyperlink"/>
    <w:basedOn w:val="DefaultParagraphFont"/>
    <w:uiPriority w:val="99"/>
    <w:unhideWhenUsed/>
    <w:rsid w:val="000509DD"/>
    <w:rPr>
      <w:color w:val="0563C1" w:themeColor="hyperlink"/>
      <w:u w:val="single"/>
    </w:rPr>
  </w:style>
  <w:style w:type="character" w:styleId="UnresolvedMention">
    <w:name w:val="Unresolved Mention"/>
    <w:basedOn w:val="DefaultParagraphFont"/>
    <w:uiPriority w:val="99"/>
    <w:semiHidden/>
    <w:unhideWhenUsed/>
    <w:rsid w:val="000509DD"/>
    <w:rPr>
      <w:color w:val="605E5C"/>
      <w:shd w:val="clear" w:color="auto" w:fill="E1DFDD"/>
    </w:rPr>
  </w:style>
  <w:style w:type="paragraph" w:styleId="Header">
    <w:name w:val="header"/>
    <w:basedOn w:val="Normal"/>
    <w:link w:val="HeaderChar"/>
    <w:uiPriority w:val="99"/>
    <w:unhideWhenUsed/>
    <w:rsid w:val="00D434A6"/>
    <w:pPr>
      <w:tabs>
        <w:tab w:val="center" w:pos="4513"/>
        <w:tab w:val="right" w:pos="9026"/>
      </w:tabs>
    </w:pPr>
  </w:style>
  <w:style w:type="character" w:customStyle="1" w:styleId="HeaderChar">
    <w:name w:val="Header Char"/>
    <w:basedOn w:val="DefaultParagraphFont"/>
    <w:link w:val="Header"/>
    <w:uiPriority w:val="99"/>
    <w:rsid w:val="00D434A6"/>
    <w:rPr>
      <w:rFonts w:ascii="Arial MT" w:eastAsia="Arial MT" w:hAnsi="Arial MT" w:cs="Arial MT"/>
      <w:kern w:val="0"/>
      <w:sz w:val="22"/>
      <w:szCs w:val="22"/>
      <w:lang w:val="en-US"/>
      <w14:ligatures w14:val="none"/>
    </w:rPr>
  </w:style>
  <w:style w:type="paragraph" w:styleId="Footer">
    <w:name w:val="footer"/>
    <w:basedOn w:val="Normal"/>
    <w:link w:val="FooterChar"/>
    <w:uiPriority w:val="99"/>
    <w:unhideWhenUsed/>
    <w:rsid w:val="00D434A6"/>
    <w:pPr>
      <w:tabs>
        <w:tab w:val="center" w:pos="4513"/>
        <w:tab w:val="right" w:pos="9026"/>
      </w:tabs>
    </w:pPr>
  </w:style>
  <w:style w:type="character" w:customStyle="1" w:styleId="FooterChar">
    <w:name w:val="Footer Char"/>
    <w:basedOn w:val="DefaultParagraphFont"/>
    <w:link w:val="Footer"/>
    <w:uiPriority w:val="99"/>
    <w:rsid w:val="00D434A6"/>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8750">
      <w:bodyDiv w:val="1"/>
      <w:marLeft w:val="0"/>
      <w:marRight w:val="0"/>
      <w:marTop w:val="0"/>
      <w:marBottom w:val="0"/>
      <w:divBdr>
        <w:top w:val="none" w:sz="0" w:space="0" w:color="auto"/>
        <w:left w:val="none" w:sz="0" w:space="0" w:color="auto"/>
        <w:bottom w:val="none" w:sz="0" w:space="0" w:color="auto"/>
        <w:right w:val="none" w:sz="0" w:space="0" w:color="auto"/>
      </w:divBdr>
    </w:div>
    <w:div w:id="10231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aisa.sevina@unja.ac.id" TargetMode="External"/><Relationship Id="rId13" Type="http://schemas.openxmlformats.org/officeDocument/2006/relationships/footer" Target="footer1.xml"/><Relationship Id="rId18" Type="http://schemas.openxmlformats.org/officeDocument/2006/relationships/hyperlink" Target="https://doi.org/10.xxxx/jfb.2023.12.1.45"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doi.org/10.xxxx/afj.2024.15.1.22"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3rani.anggraini@unja.ac.id" TargetMode="External"/><Relationship Id="rId19" Type="http://schemas.openxmlformats.org/officeDocument/2006/relationships/hyperlink" Target="https://doi.org/10.xxxx/ijfst.2022.9.2.89" TargetMode="External"/><Relationship Id="rId4" Type="http://schemas.openxmlformats.org/officeDocument/2006/relationships/webSettings" Target="webSettings.xml"/><Relationship Id="rId9" Type="http://schemas.openxmlformats.org/officeDocument/2006/relationships/hyperlink" Target="mailto:anna.anggraini@unja.ac.id" TargetMode="Externa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 hartiwi</dc:creator>
  <cp:keywords/>
  <dc:description/>
  <cp:lastModifiedBy>anna anggraini</cp:lastModifiedBy>
  <cp:revision>11</cp:revision>
  <cp:lastPrinted>2025-05-22T12:05:00Z</cp:lastPrinted>
  <dcterms:created xsi:type="dcterms:W3CDTF">2025-05-22T12:05:00Z</dcterms:created>
  <dcterms:modified xsi:type="dcterms:W3CDTF">2025-06-07T07:58:00Z</dcterms:modified>
</cp:coreProperties>
</file>